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2685D" w14:textId="77777777" w:rsidR="00957026" w:rsidRPr="00957026" w:rsidRDefault="00957026" w:rsidP="00957026">
      <w:pPr>
        <w:widowControl w:val="0"/>
        <w:tabs>
          <w:tab w:val="left" w:pos="7088"/>
        </w:tabs>
        <w:autoSpaceDN w:val="0"/>
        <w:spacing w:after="80"/>
        <w:jc w:val="center"/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</w:pPr>
      <w:r w:rsidRPr="00957026"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  <w:t>АППАРАТ СоветА депутатов</w:t>
      </w:r>
    </w:p>
    <w:p w14:paraId="3B8A8EA1" w14:textId="77777777" w:rsidR="00957026" w:rsidRPr="00957026" w:rsidRDefault="00957026" w:rsidP="00957026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zCs w:val="28"/>
          <w:lang w:eastAsia="en-US"/>
        </w:rPr>
      </w:pPr>
      <w:r w:rsidRPr="00957026">
        <w:rPr>
          <w:rFonts w:eastAsia="Calibri"/>
          <w:b/>
          <w:caps/>
          <w:color w:val="0070C0"/>
          <w:szCs w:val="28"/>
          <w:lang w:eastAsia="en-US"/>
        </w:rPr>
        <w:t xml:space="preserve">внутригородского муниципального образования </w:t>
      </w:r>
    </w:p>
    <w:p w14:paraId="4D8E7DF8" w14:textId="77777777" w:rsidR="00957026" w:rsidRPr="00957026" w:rsidRDefault="00957026" w:rsidP="00957026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iCs/>
          <w:caps/>
          <w:color w:val="0070C0"/>
          <w:szCs w:val="28"/>
          <w:lang w:eastAsia="en-US"/>
        </w:rPr>
      </w:pPr>
      <w:r w:rsidRPr="00957026">
        <w:rPr>
          <w:rFonts w:eastAsia="Calibri"/>
          <w:b/>
          <w:caps/>
          <w:color w:val="0070C0"/>
          <w:szCs w:val="28"/>
          <w:lang w:eastAsia="en-US"/>
        </w:rPr>
        <w:t xml:space="preserve">– </w:t>
      </w:r>
      <w:r w:rsidRPr="00957026">
        <w:rPr>
          <w:rFonts w:eastAsia="Calibri"/>
          <w:b/>
          <w:iCs/>
          <w:caps/>
          <w:color w:val="0070C0"/>
          <w:szCs w:val="28"/>
          <w:lang w:eastAsia="en-US"/>
        </w:rPr>
        <w:t xml:space="preserve">муниципального округа </w:t>
      </w:r>
    </w:p>
    <w:p w14:paraId="6E8377DF" w14:textId="77777777" w:rsidR="00957026" w:rsidRPr="00957026" w:rsidRDefault="00957026" w:rsidP="00957026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</w:pPr>
      <w:r w:rsidRPr="00957026"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  <w:t>Бекасово</w:t>
      </w:r>
    </w:p>
    <w:p w14:paraId="449A8B9D" w14:textId="77777777" w:rsidR="00957026" w:rsidRPr="00957026" w:rsidRDefault="00957026" w:rsidP="00957026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zCs w:val="28"/>
          <w:lang w:eastAsia="en-US"/>
        </w:rPr>
      </w:pPr>
      <w:r w:rsidRPr="00957026">
        <w:rPr>
          <w:rFonts w:eastAsia="Calibri"/>
          <w:b/>
          <w:caps/>
          <w:color w:val="0070C0"/>
          <w:szCs w:val="28"/>
          <w:lang w:eastAsia="en-US"/>
        </w:rPr>
        <w:t>в городе МОскве</w:t>
      </w:r>
    </w:p>
    <w:p w14:paraId="77EAEB8F" w14:textId="77777777" w:rsidR="00957026" w:rsidRPr="00957026" w:rsidRDefault="00957026" w:rsidP="00957026">
      <w:pPr>
        <w:overflowPunct w:val="0"/>
        <w:autoSpaceDE w:val="0"/>
        <w:autoSpaceDN w:val="0"/>
        <w:adjustRightInd w:val="0"/>
        <w:spacing w:before="400"/>
        <w:jc w:val="center"/>
        <w:rPr>
          <w:b/>
          <w:caps/>
          <w:spacing w:val="20"/>
          <w:sz w:val="32"/>
          <w:szCs w:val="36"/>
          <w:lang w:val="en-US"/>
        </w:rPr>
      </w:pPr>
      <w:r w:rsidRPr="00957026">
        <w:rPr>
          <w:b/>
          <w:caps/>
          <w:color w:val="0070C0"/>
          <w:spacing w:val="20"/>
          <w:sz w:val="32"/>
          <w:szCs w:val="36"/>
          <w:lang w:val="en-US"/>
        </w:rPr>
        <w:t>ПОСТАНОВЛЕНИе</w:t>
      </w:r>
      <w:r w:rsidRPr="00957026">
        <w:rPr>
          <w:b/>
          <w:caps/>
          <w:color w:val="0070C0"/>
          <w:spacing w:val="20"/>
          <w:sz w:val="32"/>
          <w:szCs w:val="36"/>
          <w:lang w:val="en-US"/>
          <w14:reflection w14:blurRad="0" w14:stA="100000" w14:stPos="0" w14:endA="0" w14:endPos="0" w14:dist="0" w14:dir="0" w14:fadeDir="0" w14:sx="0" w14:sy="0" w14:kx="0" w14:ky="0" w14:algn="b"/>
        </w:rPr>
        <w:t xml:space="preserve"> </w:t>
      </w:r>
    </w:p>
    <w:tbl>
      <w:tblPr>
        <w:tblStyle w:val="10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11"/>
      </w:tblGrid>
      <w:tr w:rsidR="00957026" w:rsidRPr="00957026" w14:paraId="7D2B7222" w14:textId="77777777" w:rsidTr="00EF5208">
        <w:trPr>
          <w:trHeight w:val="711"/>
        </w:trPr>
        <w:tc>
          <w:tcPr>
            <w:tcW w:w="4786" w:type="dxa"/>
            <w:hideMark/>
          </w:tcPr>
          <w:p w14:paraId="4672D97E" w14:textId="77777777" w:rsidR="00EB0FE1" w:rsidRDefault="00EB0FE1" w:rsidP="00EB0F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3F0E82E7" w14:textId="77777777" w:rsidR="00EB0FE1" w:rsidRDefault="00EB0FE1" w:rsidP="00EB0F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3E08611B" w14:textId="151E208B" w:rsidR="00EB0FE1" w:rsidRDefault="00581D36" w:rsidP="00EB0F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ap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</w:pPr>
            <w:r>
              <w:rPr>
                <w:rFonts w:eastAsia="Calibri"/>
                <w:bC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  <w:t>18 марта</w:t>
            </w:r>
            <w:r w:rsidR="00957026" w:rsidRPr="002A1834">
              <w:rPr>
                <w:rFonts w:eastAsia="Calibri"/>
                <w:bC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  <w:t xml:space="preserve"> 202</w:t>
            </w:r>
            <w:r w:rsidR="00957026" w:rsidRPr="00957026">
              <w:rPr>
                <w:rFonts w:eastAsia="Calibri"/>
                <w:bC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  <w:t xml:space="preserve">5 </w:t>
            </w:r>
            <w:r w:rsidR="00957026" w:rsidRPr="002A1834">
              <w:rPr>
                <w:rFonts w:eastAsia="Calibri"/>
                <w:bC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  <w:t>года</w:t>
            </w:r>
          </w:p>
          <w:p w14:paraId="417D51B8" w14:textId="77777777" w:rsidR="00957026" w:rsidRDefault="00957026" w:rsidP="00EB0FE1">
            <w:pPr>
              <w:rPr>
                <w:rFonts w:eastAsia="Calibri"/>
                <w:sz w:val="28"/>
                <w:szCs w:val="28"/>
              </w:rPr>
            </w:pPr>
          </w:p>
          <w:p w14:paraId="727DB25D" w14:textId="77777777" w:rsidR="00EF5208" w:rsidRDefault="00EF5208" w:rsidP="00EB0FE1">
            <w:pPr>
              <w:rPr>
                <w:rFonts w:eastAsia="Calibri"/>
                <w:sz w:val="28"/>
                <w:szCs w:val="28"/>
              </w:rPr>
            </w:pPr>
          </w:p>
          <w:p w14:paraId="157B66D6" w14:textId="4AC8C569" w:rsidR="00EF5208" w:rsidRPr="00EF5208" w:rsidRDefault="00EF5208" w:rsidP="00EF520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F5208">
              <w:rPr>
                <w:rFonts w:eastAsia="Calibri"/>
                <w:b/>
                <w:sz w:val="28"/>
                <w:szCs w:val="28"/>
              </w:rPr>
              <w:t>Об утверждении порядка упрощенного осуществления внутреннего</w:t>
            </w:r>
            <w:r w:rsidR="00C32842">
              <w:rPr>
                <w:rFonts w:eastAsia="Calibri"/>
                <w:b/>
                <w:sz w:val="28"/>
                <w:szCs w:val="28"/>
              </w:rPr>
              <w:t xml:space="preserve"> финансового аудита в аппарате </w:t>
            </w:r>
            <w:r w:rsidRPr="00EF5208">
              <w:rPr>
                <w:rFonts w:eastAsia="Calibri"/>
                <w:b/>
                <w:sz w:val="28"/>
                <w:szCs w:val="28"/>
              </w:rPr>
              <w:t xml:space="preserve">Совета депутатов внутригородского муниципального образования – муниципального </w:t>
            </w:r>
            <w:r w:rsidR="00B127B6">
              <w:rPr>
                <w:rFonts w:eastAsia="Calibri"/>
                <w:b/>
                <w:sz w:val="28"/>
                <w:szCs w:val="28"/>
              </w:rPr>
              <w:t>округа Бекасово в городе Москве</w:t>
            </w:r>
          </w:p>
        </w:tc>
        <w:tc>
          <w:tcPr>
            <w:tcW w:w="5211" w:type="dxa"/>
          </w:tcPr>
          <w:p w14:paraId="2AC0A060" w14:textId="77777777" w:rsidR="00EB0FE1" w:rsidRDefault="00EB0FE1" w:rsidP="00EB0FE1">
            <w:pPr>
              <w:tabs>
                <w:tab w:val="left" w:pos="2091"/>
              </w:tabs>
              <w:overflowPunct w:val="0"/>
              <w:autoSpaceDE w:val="0"/>
              <w:autoSpaceDN w:val="0"/>
              <w:adjustRightInd w:val="0"/>
              <w:ind w:left="2103" w:right="-113"/>
              <w:jc w:val="center"/>
              <w:rPr>
                <w:rFonts w:eastAsia="Calibri"/>
                <w:bCs/>
                <w:cap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3AD54F27" w14:textId="77777777" w:rsidR="00EB0FE1" w:rsidRDefault="00EB0FE1" w:rsidP="00EB0FE1">
            <w:pPr>
              <w:tabs>
                <w:tab w:val="left" w:pos="2091"/>
              </w:tabs>
              <w:overflowPunct w:val="0"/>
              <w:autoSpaceDE w:val="0"/>
              <w:autoSpaceDN w:val="0"/>
              <w:adjustRightInd w:val="0"/>
              <w:ind w:left="2103" w:right="-113"/>
              <w:jc w:val="center"/>
              <w:rPr>
                <w:rFonts w:eastAsia="Calibri"/>
                <w:bCs/>
                <w:cap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7F8F3AB0" w14:textId="134A27D0" w:rsidR="00957026" w:rsidRPr="00957026" w:rsidRDefault="00957026" w:rsidP="00EB0FE1">
            <w:pPr>
              <w:tabs>
                <w:tab w:val="left" w:pos="2091"/>
              </w:tabs>
              <w:overflowPunct w:val="0"/>
              <w:autoSpaceDE w:val="0"/>
              <w:autoSpaceDN w:val="0"/>
              <w:adjustRightInd w:val="0"/>
              <w:ind w:left="2103" w:right="-113"/>
              <w:jc w:val="center"/>
              <w:rPr>
                <w:rFonts w:eastAsia="Calibri"/>
                <w:bCs/>
                <w:cap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57026">
              <w:rPr>
                <w:rFonts w:eastAsia="Calibri"/>
                <w:bCs/>
                <w:caps/>
                <w:sz w:val="28"/>
                <w:szCs w:val="28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 xml:space="preserve">№ </w:t>
            </w:r>
            <w:bookmarkStart w:id="0" w:name="_GoBack"/>
            <w:bookmarkEnd w:id="0"/>
            <w:r w:rsidR="002D6B25">
              <w:rPr>
                <w:rFonts w:eastAsia="Calibri"/>
                <w:bCs/>
                <w:cap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  <w:t>20</w:t>
            </w:r>
          </w:p>
          <w:p w14:paraId="34CB7A9C" w14:textId="77777777" w:rsidR="00957026" w:rsidRPr="00957026" w:rsidRDefault="00957026" w:rsidP="00EB0FE1">
            <w:pPr>
              <w:tabs>
                <w:tab w:val="left" w:pos="2091"/>
              </w:tabs>
              <w:overflowPunct w:val="0"/>
              <w:autoSpaceDE w:val="0"/>
              <w:autoSpaceDN w:val="0"/>
              <w:adjustRightInd w:val="0"/>
              <w:ind w:left="2103" w:right="-113"/>
              <w:rPr>
                <w:rFonts w:eastAsia="Calibri"/>
                <w:bCs/>
                <w:caps/>
                <w:sz w:val="28"/>
                <w:szCs w:val="28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4ED10361" w14:textId="77777777" w:rsidR="00A9788F" w:rsidRDefault="00A9788F" w:rsidP="004F3316">
      <w:pPr>
        <w:ind w:firstLine="708"/>
        <w:jc w:val="both"/>
        <w:rPr>
          <w:sz w:val="28"/>
          <w:szCs w:val="28"/>
        </w:rPr>
      </w:pPr>
    </w:p>
    <w:p w14:paraId="68C088B5" w14:textId="4012A563" w:rsidR="00A9788F" w:rsidRDefault="00A9788F" w:rsidP="00977F6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A9788F">
        <w:rPr>
          <w:sz w:val="28"/>
          <w:szCs w:val="28"/>
        </w:rPr>
        <w:t xml:space="preserve">В соответствии </w:t>
      </w:r>
      <w:r w:rsidR="00542982">
        <w:rPr>
          <w:sz w:val="28"/>
          <w:szCs w:val="28"/>
        </w:rPr>
        <w:t>со</w:t>
      </w:r>
      <w:r w:rsidRPr="00A9788F">
        <w:rPr>
          <w:sz w:val="28"/>
          <w:szCs w:val="28"/>
        </w:rPr>
        <w:t xml:space="preserve"> стать</w:t>
      </w:r>
      <w:r w:rsidR="00D52742">
        <w:rPr>
          <w:sz w:val="28"/>
          <w:szCs w:val="28"/>
        </w:rPr>
        <w:t>ей</w:t>
      </w:r>
      <w:r w:rsidRPr="00A9788F">
        <w:rPr>
          <w:sz w:val="28"/>
          <w:szCs w:val="28"/>
        </w:rPr>
        <w:t xml:space="preserve"> 160.2-1 Бюджетного кодекса Российской</w:t>
      </w:r>
      <w:r>
        <w:rPr>
          <w:sz w:val="28"/>
          <w:szCs w:val="28"/>
        </w:rPr>
        <w:t xml:space="preserve"> </w:t>
      </w:r>
      <w:r w:rsidRPr="00A9788F">
        <w:rPr>
          <w:sz w:val="28"/>
          <w:szCs w:val="28"/>
        </w:rPr>
        <w:t>Федерации,</w:t>
      </w:r>
      <w:r w:rsidR="00D52742">
        <w:rPr>
          <w:sz w:val="28"/>
          <w:szCs w:val="28"/>
        </w:rPr>
        <w:t xml:space="preserve"> </w:t>
      </w:r>
      <w:r w:rsidRPr="00A9788F">
        <w:rPr>
          <w:sz w:val="28"/>
          <w:szCs w:val="28"/>
        </w:rPr>
        <w:t>приказ</w:t>
      </w:r>
      <w:r>
        <w:rPr>
          <w:sz w:val="28"/>
          <w:szCs w:val="28"/>
        </w:rPr>
        <w:t>ами</w:t>
      </w:r>
      <w:r w:rsidRPr="00A9788F">
        <w:rPr>
          <w:sz w:val="28"/>
          <w:szCs w:val="28"/>
        </w:rPr>
        <w:t xml:space="preserve"> Министерства финансов Российской Федерации</w:t>
      </w:r>
      <w:r w:rsidR="00977F62">
        <w:rPr>
          <w:sz w:val="28"/>
          <w:szCs w:val="28"/>
        </w:rPr>
        <w:t xml:space="preserve">  </w:t>
      </w:r>
      <w:r w:rsidR="00C32842">
        <w:rPr>
          <w:sz w:val="28"/>
          <w:szCs w:val="28"/>
        </w:rPr>
        <w:br/>
      </w:r>
      <w:r w:rsidRPr="00A9788F">
        <w:rPr>
          <w:sz w:val="28"/>
          <w:szCs w:val="28"/>
        </w:rPr>
        <w:t>от 18</w:t>
      </w:r>
      <w:r>
        <w:rPr>
          <w:sz w:val="28"/>
          <w:szCs w:val="28"/>
        </w:rPr>
        <w:t xml:space="preserve"> декабря </w:t>
      </w:r>
      <w:r w:rsidRPr="00A9788F">
        <w:rPr>
          <w:sz w:val="28"/>
          <w:szCs w:val="28"/>
        </w:rPr>
        <w:t xml:space="preserve">2019 </w:t>
      </w:r>
      <w:r w:rsidR="00977F62">
        <w:rPr>
          <w:sz w:val="28"/>
          <w:szCs w:val="28"/>
        </w:rPr>
        <w:t xml:space="preserve">года </w:t>
      </w:r>
      <w:r w:rsidRPr="00A9788F">
        <w:rPr>
          <w:sz w:val="28"/>
          <w:szCs w:val="28"/>
        </w:rPr>
        <w:t>№ 237н</w:t>
      </w:r>
      <w:r>
        <w:rPr>
          <w:sz w:val="28"/>
          <w:szCs w:val="28"/>
        </w:rPr>
        <w:t xml:space="preserve"> </w:t>
      </w:r>
      <w:r w:rsidR="00957026">
        <w:rPr>
          <w:sz w:val="28"/>
          <w:szCs w:val="28"/>
        </w:rPr>
        <w:t>«</w:t>
      </w:r>
      <w:r w:rsidRPr="00A9788F">
        <w:rPr>
          <w:sz w:val="28"/>
          <w:szCs w:val="28"/>
        </w:rPr>
        <w:t>Об утверждении федерального стандарта внутреннего финансового аудита «Основания</w:t>
      </w:r>
      <w:r>
        <w:rPr>
          <w:sz w:val="28"/>
          <w:szCs w:val="28"/>
        </w:rPr>
        <w:t xml:space="preserve"> </w:t>
      </w:r>
      <w:r w:rsidRPr="00A9788F">
        <w:rPr>
          <w:sz w:val="28"/>
          <w:szCs w:val="28"/>
        </w:rPr>
        <w:t>и порядок организации, случаи и порядок передачи полномочий по осуществлению</w:t>
      </w:r>
      <w:r>
        <w:rPr>
          <w:sz w:val="28"/>
          <w:szCs w:val="28"/>
        </w:rPr>
        <w:t xml:space="preserve"> </w:t>
      </w:r>
      <w:r w:rsidRPr="00A9788F">
        <w:rPr>
          <w:sz w:val="28"/>
          <w:szCs w:val="28"/>
        </w:rPr>
        <w:t>внутреннего финансового аудита»,</w:t>
      </w:r>
      <w:r>
        <w:rPr>
          <w:sz w:val="28"/>
          <w:szCs w:val="28"/>
        </w:rPr>
        <w:t xml:space="preserve"> от 21 ноября 2019 года № 196н «Об утверждении федерального стандарта внутренне</w:t>
      </w:r>
      <w:r w:rsidR="00E34DCA">
        <w:rPr>
          <w:sz w:val="28"/>
          <w:szCs w:val="28"/>
        </w:rPr>
        <w:t>го финансового аудита «Определения, принципы и задачи внутреннего</w:t>
      </w:r>
      <w:proofErr w:type="gramEnd"/>
      <w:r w:rsidR="00E34DCA">
        <w:rPr>
          <w:sz w:val="28"/>
          <w:szCs w:val="28"/>
        </w:rPr>
        <w:t xml:space="preserve"> финансового аудита</w:t>
      </w:r>
      <w:r>
        <w:rPr>
          <w:sz w:val="28"/>
          <w:szCs w:val="28"/>
        </w:rPr>
        <w:t>»</w:t>
      </w:r>
      <w:r w:rsidR="007663F3">
        <w:rPr>
          <w:sz w:val="28"/>
          <w:szCs w:val="28"/>
        </w:rPr>
        <w:t>,</w:t>
      </w:r>
      <w:r w:rsidRPr="00A9788F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 Совета депутатов внутригородского муниципального образования – муниципального округа Бекасово в городе Москве</w:t>
      </w:r>
      <w:r w:rsidR="00957026">
        <w:rPr>
          <w:sz w:val="28"/>
          <w:szCs w:val="28"/>
        </w:rPr>
        <w:t>, постановляет:</w:t>
      </w:r>
    </w:p>
    <w:p w14:paraId="06B0AC7A" w14:textId="0FE8AB50" w:rsidR="00A9788F" w:rsidRPr="00EB0FE1" w:rsidRDefault="00A9788F" w:rsidP="00977F62">
      <w:pPr>
        <w:tabs>
          <w:tab w:val="left" w:pos="5670"/>
        </w:tabs>
        <w:spacing w:line="276" w:lineRule="auto"/>
        <w:ind w:firstLine="567"/>
        <w:jc w:val="both"/>
        <w:rPr>
          <w:sz w:val="28"/>
          <w:szCs w:val="28"/>
        </w:rPr>
      </w:pPr>
      <w:r w:rsidRPr="00EB0FE1">
        <w:rPr>
          <w:sz w:val="28"/>
          <w:szCs w:val="28"/>
        </w:rPr>
        <w:t>1. Утвердить</w:t>
      </w:r>
      <w:r w:rsidR="007663F3" w:rsidRPr="00EB0FE1">
        <w:rPr>
          <w:sz w:val="28"/>
          <w:szCs w:val="28"/>
        </w:rPr>
        <w:t xml:space="preserve"> </w:t>
      </w:r>
      <w:r w:rsidR="00EB0FE1" w:rsidRPr="00EB0FE1">
        <w:rPr>
          <w:sz w:val="28"/>
          <w:szCs w:val="28"/>
        </w:rPr>
        <w:t>порядок упрощенного осуществления внутреннего финансового аудита в аппарате Совета депутатов внутригородского муниципального образования – муниципального округа Бекасово в городе Москве</w:t>
      </w:r>
      <w:r w:rsidR="00906A4E">
        <w:rPr>
          <w:sz w:val="28"/>
          <w:szCs w:val="28"/>
        </w:rPr>
        <w:t>, согласно приложению к настоящему постановлению.</w:t>
      </w:r>
    </w:p>
    <w:p w14:paraId="06054D73" w14:textId="2F42696E" w:rsidR="00A9788F" w:rsidRPr="00EB0FE1" w:rsidRDefault="00A9788F" w:rsidP="00977F62">
      <w:pPr>
        <w:spacing w:line="276" w:lineRule="auto"/>
        <w:ind w:firstLine="567"/>
        <w:jc w:val="both"/>
        <w:rPr>
          <w:sz w:val="28"/>
          <w:szCs w:val="28"/>
        </w:rPr>
      </w:pPr>
      <w:r w:rsidRPr="00A9788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B3E56">
        <w:rPr>
          <w:sz w:val="28"/>
          <w:szCs w:val="28"/>
        </w:rPr>
        <w:t>Возложить ответственность за результаты выполнения бюджетных процедур, выполнение действий, направленных на достижение целей осуществления вну</w:t>
      </w:r>
      <w:r w:rsidR="00EB0FE1">
        <w:rPr>
          <w:sz w:val="28"/>
          <w:szCs w:val="28"/>
        </w:rPr>
        <w:t>треннего финансового аудита на г</w:t>
      </w:r>
      <w:r w:rsidR="004B3E56">
        <w:rPr>
          <w:sz w:val="28"/>
          <w:szCs w:val="28"/>
        </w:rPr>
        <w:t>лаву внутригородского муниципального образования – муниципального округа Бекасово в городе Москве Колокольчикову Ольгу Дмитриевну.</w:t>
      </w:r>
    </w:p>
    <w:p w14:paraId="548D9559" w14:textId="33910BD1" w:rsidR="00EB0FE1" w:rsidRPr="00A9788F" w:rsidRDefault="00EB0FE1" w:rsidP="00977F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788F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</w:t>
      </w:r>
      <w:r w:rsidR="004B3E56">
        <w:rPr>
          <w:sz w:val="28"/>
          <w:szCs w:val="28"/>
        </w:rPr>
        <w:t>стоящее постановление в сетевом издании «Московский муниципальный вестник».</w:t>
      </w:r>
    </w:p>
    <w:p w14:paraId="27433D75" w14:textId="1BF3B073" w:rsidR="00D85FA9" w:rsidRPr="00D85FA9" w:rsidRDefault="00EB0FE1" w:rsidP="00977F6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9788F">
        <w:rPr>
          <w:sz w:val="28"/>
          <w:szCs w:val="28"/>
        </w:rPr>
        <w:t xml:space="preserve">. </w:t>
      </w:r>
      <w:proofErr w:type="gramStart"/>
      <w:r w:rsidR="00A9788F" w:rsidRPr="00A9788F">
        <w:rPr>
          <w:sz w:val="28"/>
          <w:szCs w:val="28"/>
        </w:rPr>
        <w:t>Контроль за</w:t>
      </w:r>
      <w:proofErr w:type="gramEnd"/>
      <w:r w:rsidR="00A9788F" w:rsidRPr="00A9788F">
        <w:rPr>
          <w:sz w:val="28"/>
          <w:szCs w:val="28"/>
        </w:rPr>
        <w:t xml:space="preserve"> исп</w:t>
      </w:r>
      <w:r>
        <w:rPr>
          <w:sz w:val="28"/>
          <w:szCs w:val="28"/>
        </w:rPr>
        <w:t xml:space="preserve">олнением настоящего постановления возложить на </w:t>
      </w:r>
      <w:r w:rsidR="00A9788F" w:rsidRPr="00A9788F">
        <w:rPr>
          <w:sz w:val="28"/>
          <w:szCs w:val="28"/>
        </w:rPr>
        <w:t xml:space="preserve"> </w:t>
      </w:r>
      <w:r>
        <w:rPr>
          <w:sz w:val="28"/>
          <w:szCs w:val="28"/>
        </w:rPr>
        <w:t>главу внутригородского муниципального образования – муниципального округа Бекасово в городе Москве Колокольчикову О.Д.</w:t>
      </w:r>
      <w:r w:rsidR="00D85FA9" w:rsidRPr="00D85FA9">
        <w:rPr>
          <w:sz w:val="28"/>
          <w:szCs w:val="28"/>
        </w:rPr>
        <w:tab/>
      </w:r>
      <w:r w:rsidR="00D85FA9" w:rsidRPr="00D85FA9">
        <w:rPr>
          <w:sz w:val="28"/>
          <w:szCs w:val="28"/>
        </w:rPr>
        <w:tab/>
        <w:t xml:space="preserve"> </w:t>
      </w:r>
      <w:r w:rsidR="00D85FA9" w:rsidRPr="00D85FA9">
        <w:rPr>
          <w:sz w:val="28"/>
          <w:szCs w:val="28"/>
        </w:rPr>
        <w:tab/>
      </w:r>
    </w:p>
    <w:p w14:paraId="41B00E11" w14:textId="09634C38" w:rsidR="00F83B40" w:rsidRDefault="00F83B40" w:rsidP="003D4225">
      <w:pPr>
        <w:jc w:val="both"/>
        <w:rPr>
          <w:b/>
          <w:bCs/>
          <w:sz w:val="28"/>
          <w:szCs w:val="28"/>
        </w:rPr>
      </w:pPr>
    </w:p>
    <w:p w14:paraId="416FAD73" w14:textId="77777777" w:rsidR="00D85FA9" w:rsidRDefault="00D85FA9" w:rsidP="003D4225">
      <w:pPr>
        <w:jc w:val="both"/>
        <w:rPr>
          <w:b/>
          <w:bCs/>
          <w:sz w:val="28"/>
          <w:szCs w:val="28"/>
        </w:rPr>
      </w:pPr>
    </w:p>
    <w:p w14:paraId="69806DA8" w14:textId="21EA6BF1" w:rsidR="005B6917" w:rsidRDefault="003D4225" w:rsidP="003D4225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 внутригородского муниципального</w:t>
      </w:r>
      <w:r w:rsidR="00EF5208">
        <w:rPr>
          <w:b/>
          <w:bCs/>
          <w:sz w:val="28"/>
          <w:szCs w:val="28"/>
        </w:rPr>
        <w:t xml:space="preserve"> образования </w:t>
      </w:r>
      <w:r w:rsidR="00EF5208">
        <w:rPr>
          <w:sz w:val="28"/>
          <w:szCs w:val="28"/>
        </w:rPr>
        <w:t>–</w:t>
      </w:r>
    </w:p>
    <w:p w14:paraId="7D79C2C7" w14:textId="6745F851" w:rsidR="005B6917" w:rsidRDefault="003D4225" w:rsidP="003D4225">
      <w:pPr>
        <w:jc w:val="both"/>
        <w:rPr>
          <w:b/>
          <w:bCs/>
          <w:iCs/>
          <w:sz w:val="28"/>
          <w:szCs w:val="28"/>
        </w:rPr>
      </w:pPr>
      <w:r w:rsidRPr="003B64B7">
        <w:rPr>
          <w:b/>
          <w:bCs/>
          <w:iCs/>
          <w:sz w:val="28"/>
          <w:szCs w:val="28"/>
        </w:rPr>
        <w:t>муниципального округа</w:t>
      </w:r>
      <w:r w:rsidR="00EF5208">
        <w:rPr>
          <w:b/>
          <w:bCs/>
          <w:iCs/>
          <w:sz w:val="28"/>
          <w:szCs w:val="28"/>
        </w:rPr>
        <w:t xml:space="preserve"> Бекасово</w:t>
      </w:r>
      <w:r w:rsidRPr="003B64B7">
        <w:rPr>
          <w:b/>
          <w:bCs/>
          <w:iCs/>
          <w:sz w:val="28"/>
          <w:szCs w:val="28"/>
        </w:rPr>
        <w:t xml:space="preserve"> </w:t>
      </w:r>
    </w:p>
    <w:p w14:paraId="2F571BDB" w14:textId="6A3935C3" w:rsidR="003D4225" w:rsidRDefault="003D4225" w:rsidP="005B6917">
      <w:pPr>
        <w:jc w:val="both"/>
        <w:rPr>
          <w:rFonts w:eastAsia="Calibri"/>
          <w:b/>
          <w:sz w:val="28"/>
          <w:szCs w:val="28"/>
          <w:lang w:eastAsia="en-US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 w:rsidRPr="00976F38">
        <w:rPr>
          <w:b/>
          <w:i/>
          <w:sz w:val="28"/>
          <w:szCs w:val="28"/>
        </w:rPr>
        <w:tab/>
      </w:r>
      <w:r w:rsidR="00DE4910">
        <w:rPr>
          <w:b/>
          <w:i/>
          <w:sz w:val="28"/>
          <w:szCs w:val="28"/>
        </w:rPr>
        <w:t xml:space="preserve">      </w:t>
      </w:r>
      <w:r w:rsidR="00DE4910">
        <w:rPr>
          <w:b/>
          <w:i/>
          <w:sz w:val="28"/>
          <w:szCs w:val="28"/>
        </w:rPr>
        <w:tab/>
      </w:r>
      <w:r w:rsidR="00DE4910">
        <w:rPr>
          <w:b/>
          <w:i/>
          <w:sz w:val="28"/>
          <w:szCs w:val="28"/>
        </w:rPr>
        <w:tab/>
      </w:r>
      <w:r w:rsidR="00DE4910">
        <w:rPr>
          <w:b/>
          <w:i/>
          <w:sz w:val="28"/>
          <w:szCs w:val="28"/>
        </w:rPr>
        <w:tab/>
        <w:t xml:space="preserve">       </w:t>
      </w:r>
      <w:r w:rsidR="00DE4910">
        <w:rPr>
          <w:b/>
          <w:sz w:val="28"/>
          <w:szCs w:val="28"/>
        </w:rPr>
        <w:t xml:space="preserve">    </w:t>
      </w:r>
      <w:r w:rsidR="00EF5208">
        <w:rPr>
          <w:b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 </w:t>
      </w:r>
      <w:r w:rsidR="00EB0FE1">
        <w:rPr>
          <w:b/>
          <w:i/>
          <w:sz w:val="28"/>
          <w:szCs w:val="28"/>
        </w:rPr>
        <w:t xml:space="preserve">     </w:t>
      </w:r>
      <w:r w:rsidR="005B6917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5B6917">
        <w:rPr>
          <w:rFonts w:eastAsia="Calibri"/>
          <w:b/>
          <w:sz w:val="28"/>
          <w:szCs w:val="28"/>
          <w:lang w:eastAsia="en-US"/>
        </w:rPr>
        <w:t>Д</w:t>
      </w:r>
      <w:r>
        <w:rPr>
          <w:rFonts w:eastAsia="Calibri"/>
          <w:b/>
          <w:sz w:val="28"/>
          <w:szCs w:val="28"/>
          <w:lang w:eastAsia="en-US"/>
        </w:rPr>
        <w:t xml:space="preserve">. </w:t>
      </w:r>
      <w:r w:rsidR="005B6917">
        <w:rPr>
          <w:rFonts w:eastAsia="Calibri"/>
          <w:b/>
          <w:sz w:val="28"/>
          <w:szCs w:val="28"/>
          <w:lang w:eastAsia="en-US"/>
        </w:rPr>
        <w:t>Колокольчикова</w:t>
      </w:r>
    </w:p>
    <w:p w14:paraId="77FF6012" w14:textId="6DF26977" w:rsidR="00D85FA9" w:rsidRDefault="00D85FA9" w:rsidP="005B6917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07C4E741" w14:textId="50AC52B5" w:rsidR="007663F3" w:rsidRDefault="007663F3" w:rsidP="005B6917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7DEDBAF9" w14:textId="77777777" w:rsidR="007663F3" w:rsidRDefault="007663F3" w:rsidP="005B6917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5F371A6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75BCD49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7DF5D81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4F1324F5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C7DB807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E09A308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2C0567B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7C267CE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8150960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A1599EB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9BE9160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EDC1B3E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D0DEDAA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A63924A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8EFDA33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492D502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0027895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9D8B136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9135097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50780E1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BE81146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0EBACF5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C56F684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F3BF2AD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9D9D70C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51BDF78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958DEF3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16E00BE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41F6B97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46F4F47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4D414550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C0CE4D4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23E36BB" w14:textId="77777777" w:rsidR="00EB0FE1" w:rsidRDefault="00EB0FE1" w:rsidP="004F33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7899475" w14:textId="77777777" w:rsidR="004F3316" w:rsidRPr="004F3316" w:rsidRDefault="004F3316" w:rsidP="00AD3950">
      <w:pPr>
        <w:tabs>
          <w:tab w:val="left" w:pos="7797"/>
        </w:tabs>
        <w:ind w:left="5245"/>
        <w:jc w:val="both"/>
        <w:rPr>
          <w:sz w:val="28"/>
          <w:szCs w:val="28"/>
        </w:rPr>
      </w:pPr>
      <w:r w:rsidRPr="004F3316">
        <w:rPr>
          <w:sz w:val="28"/>
          <w:szCs w:val="28"/>
        </w:rPr>
        <w:lastRenderedPageBreak/>
        <w:t>Приложение</w:t>
      </w:r>
    </w:p>
    <w:p w14:paraId="641101A0" w14:textId="02685100" w:rsidR="004F3316" w:rsidRPr="004F3316" w:rsidRDefault="004F3316" w:rsidP="00AD3950">
      <w:pPr>
        <w:tabs>
          <w:tab w:val="left" w:pos="7088"/>
        </w:tabs>
        <w:ind w:left="5245"/>
        <w:jc w:val="both"/>
        <w:rPr>
          <w:sz w:val="28"/>
          <w:szCs w:val="28"/>
        </w:rPr>
      </w:pPr>
      <w:r w:rsidRPr="004F3316">
        <w:rPr>
          <w:sz w:val="28"/>
          <w:szCs w:val="28"/>
        </w:rPr>
        <w:t>к постановлению</w:t>
      </w:r>
      <w:r w:rsidR="007663F3">
        <w:rPr>
          <w:sz w:val="28"/>
          <w:szCs w:val="28"/>
        </w:rPr>
        <w:t xml:space="preserve"> аппарата</w:t>
      </w:r>
      <w:r w:rsidR="00A70BA7">
        <w:rPr>
          <w:sz w:val="28"/>
          <w:szCs w:val="28"/>
        </w:rPr>
        <w:t xml:space="preserve"> Совета депутатов </w:t>
      </w:r>
      <w:r w:rsidR="005747C1">
        <w:rPr>
          <w:sz w:val="28"/>
          <w:szCs w:val="28"/>
        </w:rPr>
        <w:t>внутригородского муниципального</w:t>
      </w:r>
      <w:r w:rsidRPr="004F3316">
        <w:rPr>
          <w:sz w:val="28"/>
          <w:szCs w:val="28"/>
        </w:rPr>
        <w:t xml:space="preserve"> образования – </w:t>
      </w:r>
      <w:r w:rsidRPr="004F3316">
        <w:rPr>
          <w:iCs/>
          <w:sz w:val="28"/>
          <w:szCs w:val="28"/>
        </w:rPr>
        <w:t>муниципального округа Бекасово</w:t>
      </w:r>
      <w:r w:rsidRPr="004F3316">
        <w:rPr>
          <w:sz w:val="28"/>
          <w:szCs w:val="28"/>
        </w:rPr>
        <w:t xml:space="preserve"> в городе Москве</w:t>
      </w:r>
    </w:p>
    <w:p w14:paraId="7B784F02" w14:textId="37ECCE4B" w:rsidR="004F3316" w:rsidRPr="00FE3560" w:rsidRDefault="00EB0FE1" w:rsidP="00AD3950">
      <w:pPr>
        <w:tabs>
          <w:tab w:val="left" w:pos="7797"/>
        </w:tabs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27B6">
        <w:rPr>
          <w:sz w:val="28"/>
          <w:szCs w:val="28"/>
        </w:rPr>
        <w:t>18.03</w:t>
      </w:r>
      <w:r w:rsidR="00CE5449">
        <w:rPr>
          <w:sz w:val="28"/>
          <w:szCs w:val="28"/>
        </w:rPr>
        <w:t xml:space="preserve">.2025 года № </w:t>
      </w:r>
      <w:r w:rsidR="002D6B25">
        <w:rPr>
          <w:sz w:val="28"/>
          <w:szCs w:val="28"/>
        </w:rPr>
        <w:t>20</w:t>
      </w:r>
    </w:p>
    <w:p w14:paraId="001EFA3E" w14:textId="77777777" w:rsidR="00D85FA9" w:rsidRPr="00D85FA9" w:rsidRDefault="00D85FA9" w:rsidP="00D85FA9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3F72C6DC" w14:textId="77777777" w:rsidR="00D85FA9" w:rsidRPr="00D85FA9" w:rsidRDefault="00D85FA9" w:rsidP="00D85FA9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581C2AB7" w14:textId="33F258D3" w:rsidR="004B3E56" w:rsidRDefault="004B3E56" w:rsidP="004B3E56">
      <w:pPr>
        <w:jc w:val="center"/>
        <w:rPr>
          <w:b/>
          <w:sz w:val="28"/>
          <w:szCs w:val="28"/>
        </w:rPr>
      </w:pPr>
      <w:r w:rsidRPr="00A9788F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</w:t>
      </w:r>
      <w:r w:rsidRPr="00A9788F">
        <w:rPr>
          <w:b/>
          <w:sz w:val="28"/>
          <w:szCs w:val="28"/>
        </w:rPr>
        <w:t>к упрощенного осуществления</w:t>
      </w:r>
      <w:r>
        <w:rPr>
          <w:b/>
          <w:sz w:val="28"/>
          <w:szCs w:val="28"/>
        </w:rPr>
        <w:t xml:space="preserve"> </w:t>
      </w:r>
      <w:r w:rsidRPr="00A9788F">
        <w:rPr>
          <w:b/>
          <w:sz w:val="28"/>
          <w:szCs w:val="28"/>
        </w:rPr>
        <w:t>внутреннего финансового аудита</w:t>
      </w:r>
      <w:r w:rsidR="007663F3">
        <w:rPr>
          <w:b/>
          <w:sz w:val="28"/>
          <w:szCs w:val="28"/>
        </w:rPr>
        <w:t xml:space="preserve"> в аппарате Совета депутатов внутригородского муниципального образования – муниципального округа Бекасово в городе Москве</w:t>
      </w:r>
    </w:p>
    <w:p w14:paraId="0CFB749A" w14:textId="77777777" w:rsidR="00D85FA9" w:rsidRPr="00D85FA9" w:rsidRDefault="00D85FA9" w:rsidP="00D85FA9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25B4FA09" w14:textId="77777777" w:rsidR="00D85FA9" w:rsidRPr="004F3316" w:rsidRDefault="00D85FA9" w:rsidP="00D52D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F3316">
        <w:rPr>
          <w:rFonts w:eastAsia="Calibri"/>
          <w:b/>
          <w:bCs/>
          <w:sz w:val="28"/>
          <w:szCs w:val="28"/>
          <w:lang w:eastAsia="en-US"/>
        </w:rPr>
        <w:t>1. Общие положения</w:t>
      </w:r>
    </w:p>
    <w:p w14:paraId="2AE8E6B0" w14:textId="77777777" w:rsidR="00D85FA9" w:rsidRPr="00D85FA9" w:rsidRDefault="00D85FA9" w:rsidP="004B3E5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D85FA9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528A3E0" w14:textId="31ADFBD8" w:rsidR="004B3E56" w:rsidRPr="00462AEA" w:rsidRDefault="004B3E56" w:rsidP="00462AEA">
      <w:pPr>
        <w:pStyle w:val="a8"/>
        <w:numPr>
          <w:ilvl w:val="1"/>
          <w:numId w:val="7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proofErr w:type="gramStart"/>
      <w:r w:rsidRPr="00462AEA">
        <w:rPr>
          <w:color w:val="1A1A1A"/>
          <w:sz w:val="28"/>
          <w:szCs w:val="28"/>
        </w:rPr>
        <w:t xml:space="preserve">Настоящий Порядок упрощенного осуществления внутреннего финансового аудита в аппарате </w:t>
      </w:r>
      <w:r w:rsidRPr="00462AEA">
        <w:rPr>
          <w:sz w:val="28"/>
          <w:szCs w:val="28"/>
        </w:rPr>
        <w:t>Совета депутатов внутригородского муниципального образования – муниципального округа Бекасово в городе Москве</w:t>
      </w:r>
      <w:r w:rsidRPr="00462AEA">
        <w:rPr>
          <w:color w:val="1A1A1A"/>
          <w:sz w:val="28"/>
          <w:szCs w:val="28"/>
        </w:rPr>
        <w:t xml:space="preserve"> (далее – аппарат Совета депутатов) разработан на основании</w:t>
      </w:r>
      <w:r w:rsidR="007663F3" w:rsidRPr="00462AEA">
        <w:rPr>
          <w:color w:val="1A1A1A"/>
          <w:sz w:val="28"/>
          <w:szCs w:val="28"/>
        </w:rPr>
        <w:t xml:space="preserve"> утвержденных Министерством финансов Российской Федерации стандартов внутреннего фин</w:t>
      </w:r>
      <w:r w:rsidR="00613D64">
        <w:rPr>
          <w:color w:val="1A1A1A"/>
          <w:sz w:val="28"/>
          <w:szCs w:val="28"/>
        </w:rPr>
        <w:t>ансового аудита и применяется г</w:t>
      </w:r>
      <w:r w:rsidR="007663F3" w:rsidRPr="00462AEA">
        <w:rPr>
          <w:color w:val="1A1A1A"/>
          <w:sz w:val="28"/>
          <w:szCs w:val="28"/>
        </w:rPr>
        <w:t>лавой внутригородского муниципального образования – муниципального округа Бек</w:t>
      </w:r>
      <w:r w:rsidR="00613D64">
        <w:rPr>
          <w:color w:val="1A1A1A"/>
          <w:sz w:val="28"/>
          <w:szCs w:val="28"/>
        </w:rPr>
        <w:t>асово в городе Москве (далее – г</w:t>
      </w:r>
      <w:r w:rsidR="007663F3" w:rsidRPr="00462AEA">
        <w:rPr>
          <w:color w:val="1A1A1A"/>
          <w:sz w:val="28"/>
          <w:szCs w:val="28"/>
        </w:rPr>
        <w:t>лава муниципального округа)</w:t>
      </w:r>
      <w:r w:rsidR="00462AEA" w:rsidRPr="00462AEA">
        <w:rPr>
          <w:color w:val="1A1A1A"/>
          <w:sz w:val="28"/>
          <w:szCs w:val="28"/>
        </w:rPr>
        <w:t xml:space="preserve"> при осуществлении внутреннего финансового аудита.</w:t>
      </w:r>
      <w:proofErr w:type="gramEnd"/>
    </w:p>
    <w:p w14:paraId="4B22C447" w14:textId="1998F66A" w:rsidR="00D85FA9" w:rsidRPr="007853E4" w:rsidRDefault="00462AEA" w:rsidP="00D85FA9">
      <w:pPr>
        <w:pStyle w:val="a8"/>
        <w:numPr>
          <w:ilvl w:val="1"/>
          <w:numId w:val="7"/>
        </w:numPr>
        <w:shd w:val="clear" w:color="auto" w:fill="FFFFFF"/>
        <w:ind w:left="0" w:firstLine="705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B127B6">
        <w:rPr>
          <w:color w:val="1A1A1A"/>
          <w:sz w:val="28"/>
          <w:szCs w:val="28"/>
        </w:rPr>
        <w:t>Внутренний финансовый аудит осуществляется в соответствии с Федеральным стандартом внутреннего финансового аудита «Определения, принципы и задачи внутреннего финансового аудита», утвержденным приказом Министерства финансов Российской Федерации от 21 ноября 2019 года</w:t>
      </w:r>
      <w:r w:rsidR="00613D64" w:rsidRPr="00B127B6">
        <w:rPr>
          <w:color w:val="1A1A1A"/>
          <w:sz w:val="28"/>
          <w:szCs w:val="28"/>
        </w:rPr>
        <w:t xml:space="preserve"> </w:t>
      </w:r>
      <w:r w:rsidRPr="00B127B6">
        <w:rPr>
          <w:color w:val="1A1A1A"/>
          <w:sz w:val="28"/>
          <w:szCs w:val="28"/>
        </w:rPr>
        <w:t>№ 196н</w:t>
      </w:r>
      <w:r w:rsidR="00573F19">
        <w:rPr>
          <w:color w:val="1A1A1A"/>
          <w:sz w:val="28"/>
          <w:szCs w:val="28"/>
        </w:rPr>
        <w:t xml:space="preserve"> </w:t>
      </w:r>
      <w:r w:rsidR="00573F19" w:rsidRPr="00573F19">
        <w:rPr>
          <w:color w:val="1A1A1A"/>
          <w:sz w:val="28"/>
          <w:szCs w:val="28"/>
        </w:rPr>
        <w:t>«Об утверждении федерального стандарта внутреннего финансового аудита «Определения, принципы и задачи внутреннего финансового аудита»</w:t>
      </w:r>
      <w:r w:rsidRPr="00B127B6">
        <w:rPr>
          <w:color w:val="1A1A1A"/>
          <w:sz w:val="28"/>
          <w:szCs w:val="28"/>
        </w:rPr>
        <w:t>, Федеральным стандартом внутреннего финансового аудита «Основания и порядок организации, случаи и порядок передачи полномочий по</w:t>
      </w:r>
      <w:proofErr w:type="gramEnd"/>
      <w:r w:rsidRPr="00B127B6">
        <w:rPr>
          <w:color w:val="1A1A1A"/>
          <w:sz w:val="28"/>
          <w:szCs w:val="28"/>
        </w:rPr>
        <w:t xml:space="preserve"> осуществлению внутреннего финансового аудита», утвержденного приказом Министерства финансов Российской Федерации от 18 декабря 2019 года </w:t>
      </w:r>
      <w:r w:rsidR="00A70BA7" w:rsidRPr="00B127B6">
        <w:rPr>
          <w:color w:val="1A1A1A"/>
          <w:sz w:val="28"/>
          <w:szCs w:val="28"/>
        </w:rPr>
        <w:t xml:space="preserve">         </w:t>
      </w:r>
      <w:r w:rsidRPr="00B127B6">
        <w:rPr>
          <w:color w:val="1A1A1A"/>
          <w:sz w:val="28"/>
          <w:szCs w:val="28"/>
        </w:rPr>
        <w:t>№ 237н</w:t>
      </w:r>
      <w:r w:rsidR="00B127B6">
        <w:rPr>
          <w:color w:val="1A1A1A"/>
          <w:sz w:val="28"/>
          <w:szCs w:val="28"/>
        </w:rPr>
        <w:t xml:space="preserve"> </w:t>
      </w:r>
      <w:r w:rsidR="00B127B6" w:rsidRPr="00B127B6">
        <w:rPr>
          <w:color w:val="1A1A1A"/>
          <w:sz w:val="28"/>
          <w:szCs w:val="28"/>
        </w:rPr>
        <w:t>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</w:t>
      </w:r>
      <w:r w:rsidRPr="00B127B6">
        <w:rPr>
          <w:color w:val="1A1A1A"/>
          <w:sz w:val="28"/>
          <w:szCs w:val="28"/>
        </w:rPr>
        <w:t>, а так же иным действующим законодательством Российской Федерации.</w:t>
      </w:r>
      <w:r w:rsidR="00B127B6" w:rsidRPr="00B127B6">
        <w:rPr>
          <w:sz w:val="28"/>
          <w:szCs w:val="28"/>
        </w:rPr>
        <w:t xml:space="preserve"> </w:t>
      </w:r>
    </w:p>
    <w:p w14:paraId="73104F02" w14:textId="77777777" w:rsidR="007853E4" w:rsidRPr="00B127B6" w:rsidRDefault="007853E4" w:rsidP="007853E4">
      <w:pPr>
        <w:pStyle w:val="a8"/>
        <w:shd w:val="clear" w:color="auto" w:fill="FFFFFF"/>
        <w:ind w:left="705"/>
        <w:jc w:val="both"/>
        <w:rPr>
          <w:rFonts w:eastAsia="Calibri"/>
          <w:bCs/>
          <w:sz w:val="28"/>
          <w:szCs w:val="28"/>
          <w:lang w:eastAsia="en-US"/>
        </w:rPr>
      </w:pPr>
    </w:p>
    <w:p w14:paraId="0FD0B36F" w14:textId="705AC6C5" w:rsidR="00D85FA9" w:rsidRPr="004F3316" w:rsidRDefault="00D85FA9" w:rsidP="00D52D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F3316">
        <w:rPr>
          <w:rFonts w:eastAsia="Calibri"/>
          <w:b/>
          <w:bCs/>
          <w:sz w:val="28"/>
          <w:szCs w:val="28"/>
          <w:lang w:eastAsia="en-US"/>
        </w:rPr>
        <w:t xml:space="preserve">2. </w:t>
      </w:r>
      <w:r w:rsidR="00221D13">
        <w:rPr>
          <w:rFonts w:eastAsia="Calibri"/>
          <w:b/>
          <w:bCs/>
          <w:sz w:val="28"/>
          <w:szCs w:val="28"/>
          <w:lang w:eastAsia="en-US"/>
        </w:rPr>
        <w:t>Организация и о</w:t>
      </w:r>
      <w:r w:rsidRPr="004F3316">
        <w:rPr>
          <w:rFonts w:eastAsia="Calibri"/>
          <w:b/>
          <w:bCs/>
          <w:sz w:val="28"/>
          <w:szCs w:val="28"/>
          <w:lang w:eastAsia="en-US"/>
        </w:rPr>
        <w:t xml:space="preserve">существление внутреннего финансового </w:t>
      </w:r>
      <w:r w:rsidR="004B3E56">
        <w:rPr>
          <w:rFonts w:eastAsia="Calibri"/>
          <w:b/>
          <w:bCs/>
          <w:sz w:val="28"/>
          <w:szCs w:val="28"/>
          <w:lang w:eastAsia="en-US"/>
        </w:rPr>
        <w:t>аудита</w:t>
      </w:r>
    </w:p>
    <w:p w14:paraId="7FB4C8A1" w14:textId="0E381F0A" w:rsidR="00D85FA9" w:rsidRPr="00D85FA9" w:rsidRDefault="00D85FA9" w:rsidP="00D85FA9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18B45864" w14:textId="45979635" w:rsidR="004B3E56" w:rsidRDefault="004F3316" w:rsidP="004B3E56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="004B3E56" w:rsidRPr="004B3E56">
        <w:rPr>
          <w:color w:val="1A1A1A"/>
          <w:sz w:val="28"/>
          <w:szCs w:val="28"/>
        </w:rPr>
        <w:t>2.1. В целях реализации решения об упрощенном осуществлении внутреннего</w:t>
      </w:r>
      <w:r w:rsidR="004B3E56">
        <w:rPr>
          <w:color w:val="1A1A1A"/>
          <w:sz w:val="28"/>
          <w:szCs w:val="28"/>
        </w:rPr>
        <w:t xml:space="preserve"> </w:t>
      </w:r>
      <w:r w:rsidR="004B3E56" w:rsidRPr="004B3E56">
        <w:rPr>
          <w:color w:val="1A1A1A"/>
          <w:sz w:val="28"/>
          <w:szCs w:val="28"/>
        </w:rPr>
        <w:t>финансового аудита</w:t>
      </w:r>
      <w:r w:rsidR="00A70BA7">
        <w:rPr>
          <w:color w:val="1A1A1A"/>
          <w:sz w:val="28"/>
          <w:szCs w:val="28"/>
        </w:rPr>
        <w:t>,</w:t>
      </w:r>
      <w:r w:rsidR="004B3E56" w:rsidRPr="004B3E56">
        <w:rPr>
          <w:color w:val="1A1A1A"/>
          <w:sz w:val="28"/>
          <w:szCs w:val="28"/>
        </w:rPr>
        <w:t xml:space="preserve"> </w:t>
      </w:r>
      <w:r w:rsidR="00A70BA7">
        <w:rPr>
          <w:sz w:val="28"/>
          <w:szCs w:val="28"/>
        </w:rPr>
        <w:t>г</w:t>
      </w:r>
      <w:r w:rsidR="00221D13">
        <w:rPr>
          <w:sz w:val="28"/>
          <w:szCs w:val="28"/>
        </w:rPr>
        <w:t xml:space="preserve">лава муниципального округа </w:t>
      </w:r>
      <w:r w:rsidR="004B3E56" w:rsidRPr="004B3E56">
        <w:rPr>
          <w:color w:val="1A1A1A"/>
          <w:sz w:val="28"/>
          <w:szCs w:val="28"/>
        </w:rPr>
        <w:t>принимает на</w:t>
      </w:r>
      <w:r w:rsidR="004B3E56">
        <w:rPr>
          <w:color w:val="1A1A1A"/>
          <w:sz w:val="28"/>
          <w:szCs w:val="28"/>
        </w:rPr>
        <w:t xml:space="preserve"> </w:t>
      </w:r>
      <w:r w:rsidR="004B3E56" w:rsidRPr="004B3E56">
        <w:rPr>
          <w:color w:val="1A1A1A"/>
          <w:sz w:val="28"/>
          <w:szCs w:val="28"/>
        </w:rPr>
        <w:t>себя и единолично несет ответственность за результаты выполнения бюджетных процедур, а</w:t>
      </w:r>
      <w:r w:rsidR="004B3E56">
        <w:rPr>
          <w:color w:val="1A1A1A"/>
          <w:sz w:val="28"/>
          <w:szCs w:val="28"/>
        </w:rPr>
        <w:t xml:space="preserve"> </w:t>
      </w:r>
      <w:r w:rsidR="004B3E56" w:rsidRPr="004B3E56">
        <w:rPr>
          <w:color w:val="1A1A1A"/>
          <w:sz w:val="28"/>
          <w:szCs w:val="28"/>
        </w:rPr>
        <w:t xml:space="preserve">также самостоятельно выполняет действия, </w:t>
      </w:r>
      <w:r w:rsidR="004B3E56" w:rsidRPr="004B3E56">
        <w:rPr>
          <w:color w:val="1A1A1A"/>
          <w:sz w:val="28"/>
          <w:szCs w:val="28"/>
        </w:rPr>
        <w:lastRenderedPageBreak/>
        <w:t>направленные на достижение целей</w:t>
      </w:r>
      <w:r w:rsidR="004B3E56">
        <w:rPr>
          <w:color w:val="1A1A1A"/>
          <w:sz w:val="28"/>
          <w:szCs w:val="28"/>
        </w:rPr>
        <w:t xml:space="preserve"> </w:t>
      </w:r>
      <w:r w:rsidR="004B3E56" w:rsidRPr="004B3E56">
        <w:rPr>
          <w:color w:val="1A1A1A"/>
          <w:sz w:val="28"/>
          <w:szCs w:val="28"/>
        </w:rPr>
        <w:t>осуществления внутреннего финансового аудита:</w:t>
      </w:r>
    </w:p>
    <w:p w14:paraId="3A13F4D6" w14:textId="5639E320" w:rsidR="00221D13" w:rsidRPr="004B3E56" w:rsidRDefault="00462AEA" w:rsidP="004B3E56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221D13">
        <w:rPr>
          <w:color w:val="1A1A1A"/>
          <w:sz w:val="28"/>
          <w:szCs w:val="28"/>
        </w:rPr>
        <w:t>2.1.1. Организует и осуществляет внутренний финансовый аудит.</w:t>
      </w:r>
    </w:p>
    <w:p w14:paraId="0E448E9D" w14:textId="6BC50358" w:rsidR="004B3E56" w:rsidRPr="004B3E56" w:rsidRDefault="00462AEA" w:rsidP="004B3E56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4B3E56" w:rsidRPr="004B3E56">
        <w:rPr>
          <w:color w:val="1A1A1A"/>
          <w:sz w:val="28"/>
          <w:szCs w:val="28"/>
        </w:rPr>
        <w:t>2.1.</w:t>
      </w:r>
      <w:r w:rsidR="00221D13">
        <w:rPr>
          <w:color w:val="1A1A1A"/>
          <w:sz w:val="28"/>
          <w:szCs w:val="28"/>
        </w:rPr>
        <w:t>2</w:t>
      </w:r>
      <w:r w:rsidR="004B3E56" w:rsidRPr="004B3E56">
        <w:rPr>
          <w:color w:val="1A1A1A"/>
          <w:sz w:val="28"/>
          <w:szCs w:val="28"/>
        </w:rPr>
        <w:t>.</w:t>
      </w:r>
      <w:r w:rsidR="00221D13">
        <w:rPr>
          <w:color w:val="1A1A1A"/>
          <w:sz w:val="28"/>
          <w:szCs w:val="28"/>
        </w:rPr>
        <w:t xml:space="preserve"> </w:t>
      </w:r>
      <w:r w:rsidR="004B3E56" w:rsidRPr="004B3E56">
        <w:rPr>
          <w:color w:val="1A1A1A"/>
          <w:sz w:val="28"/>
          <w:szCs w:val="28"/>
        </w:rPr>
        <w:t>Решает задачи внутреннего финансового аудита, направленные на</w:t>
      </w:r>
      <w:r w:rsidR="00221D13">
        <w:rPr>
          <w:color w:val="1A1A1A"/>
          <w:sz w:val="28"/>
          <w:szCs w:val="28"/>
        </w:rPr>
        <w:t xml:space="preserve"> </w:t>
      </w:r>
      <w:r w:rsidR="004B3E56" w:rsidRPr="004B3E56">
        <w:rPr>
          <w:color w:val="1A1A1A"/>
          <w:sz w:val="28"/>
          <w:szCs w:val="28"/>
        </w:rPr>
        <w:t>совершенствование внутреннего финансового контроля.</w:t>
      </w:r>
    </w:p>
    <w:p w14:paraId="1AE424C2" w14:textId="79B1AE6B" w:rsidR="004B3E56" w:rsidRPr="004B3E56" w:rsidRDefault="00462AEA" w:rsidP="004B3E56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4B3E56" w:rsidRPr="004B3E56">
        <w:rPr>
          <w:color w:val="1A1A1A"/>
          <w:sz w:val="28"/>
          <w:szCs w:val="28"/>
        </w:rPr>
        <w:t>2.1.</w:t>
      </w:r>
      <w:r w:rsidR="00221D13">
        <w:rPr>
          <w:color w:val="1A1A1A"/>
          <w:sz w:val="28"/>
          <w:szCs w:val="28"/>
        </w:rPr>
        <w:t>3</w:t>
      </w:r>
      <w:r w:rsidR="004B3E56" w:rsidRPr="004B3E56">
        <w:rPr>
          <w:color w:val="1A1A1A"/>
          <w:sz w:val="28"/>
          <w:szCs w:val="28"/>
        </w:rPr>
        <w:t>.</w:t>
      </w:r>
      <w:r w:rsidR="00221D13">
        <w:rPr>
          <w:color w:val="1A1A1A"/>
          <w:sz w:val="28"/>
          <w:szCs w:val="28"/>
        </w:rPr>
        <w:t xml:space="preserve"> </w:t>
      </w:r>
      <w:r w:rsidR="004B3E56" w:rsidRPr="004B3E56">
        <w:rPr>
          <w:color w:val="1A1A1A"/>
          <w:sz w:val="28"/>
          <w:szCs w:val="28"/>
        </w:rPr>
        <w:t>Решает задачи внутреннего финансового аудита, направленные на повышение</w:t>
      </w:r>
      <w:r w:rsidR="00221D13">
        <w:rPr>
          <w:color w:val="1A1A1A"/>
          <w:sz w:val="28"/>
          <w:szCs w:val="28"/>
        </w:rPr>
        <w:t xml:space="preserve"> </w:t>
      </w:r>
      <w:r w:rsidR="004B3E56" w:rsidRPr="004B3E56">
        <w:rPr>
          <w:color w:val="1A1A1A"/>
          <w:sz w:val="28"/>
          <w:szCs w:val="28"/>
        </w:rPr>
        <w:t>качества финансового менеджмента</w:t>
      </w:r>
    </w:p>
    <w:p w14:paraId="798E26C7" w14:textId="77777777" w:rsidR="00221D13" w:rsidRPr="00221D13" w:rsidRDefault="00221D13" w:rsidP="00221D1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F22844A" w14:textId="1A013AB4" w:rsidR="00221D13" w:rsidRPr="00221D13" w:rsidRDefault="00221D13" w:rsidP="00221D13">
      <w:pPr>
        <w:shd w:val="clear" w:color="auto" w:fill="FFFFFF"/>
        <w:jc w:val="center"/>
        <w:rPr>
          <w:b/>
          <w:bCs/>
          <w:color w:val="1A1A1A"/>
          <w:sz w:val="28"/>
          <w:szCs w:val="28"/>
        </w:rPr>
      </w:pPr>
      <w:r w:rsidRPr="00221D13">
        <w:rPr>
          <w:b/>
          <w:bCs/>
          <w:color w:val="1A1A1A"/>
          <w:sz w:val="28"/>
          <w:szCs w:val="28"/>
        </w:rPr>
        <w:t>3</w:t>
      </w:r>
      <w:r>
        <w:rPr>
          <w:b/>
          <w:bCs/>
          <w:color w:val="1A1A1A"/>
          <w:sz w:val="28"/>
          <w:szCs w:val="28"/>
        </w:rPr>
        <w:t>.</w:t>
      </w:r>
      <w:r w:rsidRPr="00221D13">
        <w:rPr>
          <w:b/>
          <w:bCs/>
          <w:color w:val="1A1A1A"/>
          <w:sz w:val="28"/>
          <w:szCs w:val="28"/>
        </w:rPr>
        <w:t xml:space="preserve"> Задачи внутреннего финансового аудита</w:t>
      </w:r>
    </w:p>
    <w:p w14:paraId="551A6034" w14:textId="5D728DE9" w:rsidR="00221D13" w:rsidRPr="00221D13" w:rsidRDefault="00221D13" w:rsidP="00221D13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10E6AB30" w14:textId="4FA0E989" w:rsidR="00221D13" w:rsidRDefault="00462AEA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221D13" w:rsidRPr="00221D13">
        <w:rPr>
          <w:color w:val="1A1A1A"/>
          <w:sz w:val="28"/>
          <w:szCs w:val="28"/>
        </w:rPr>
        <w:t xml:space="preserve">3.1. </w:t>
      </w:r>
      <w:r>
        <w:rPr>
          <w:color w:val="1A1A1A"/>
          <w:sz w:val="28"/>
          <w:szCs w:val="28"/>
        </w:rPr>
        <w:t>В целях оценки надежности внутреннего финансового аудита, осуществляемого в аппарате Совета депутатов, а также подготовки предложений по его организации, реализуется деятельность по решению следующих задач:</w:t>
      </w:r>
    </w:p>
    <w:p w14:paraId="6A753F92" w14:textId="6F7B8ACD" w:rsidR="00221D13" w:rsidRPr="00221D13" w:rsidRDefault="00462AEA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proofErr w:type="gramStart"/>
      <w:r w:rsidR="00221D13" w:rsidRPr="00221D13">
        <w:rPr>
          <w:color w:val="1A1A1A"/>
          <w:sz w:val="28"/>
          <w:szCs w:val="28"/>
        </w:rPr>
        <w:t xml:space="preserve">а) </w:t>
      </w:r>
      <w:r>
        <w:rPr>
          <w:color w:val="1A1A1A"/>
          <w:sz w:val="28"/>
          <w:szCs w:val="28"/>
        </w:rPr>
        <w:t>определение</w:t>
      </w:r>
      <w:r w:rsidR="00221D13" w:rsidRPr="00221D13">
        <w:rPr>
          <w:color w:val="1A1A1A"/>
          <w:sz w:val="28"/>
          <w:szCs w:val="28"/>
        </w:rPr>
        <w:t xml:space="preserve"> достаточности и актуальности правовых актов и документов </w:t>
      </w:r>
      <w:r w:rsidR="00C23858">
        <w:rPr>
          <w:color w:val="1A1A1A"/>
          <w:sz w:val="28"/>
          <w:szCs w:val="28"/>
        </w:rPr>
        <w:t xml:space="preserve">аппарата </w:t>
      </w:r>
      <w:r w:rsidR="00221D13" w:rsidRPr="00221D13">
        <w:rPr>
          <w:color w:val="1A1A1A"/>
          <w:sz w:val="28"/>
          <w:szCs w:val="28"/>
        </w:rPr>
        <w:t>Совета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депутатов, устанавливающих требования к организации (обеспечению выполнения),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выполнению бюджетной процедуры, в том числе к операции (действию) по выполнению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бюджетной процедуры (полноты регламентации процесса их выполнения) и (или) выявлени</w:t>
      </w:r>
      <w:r w:rsidR="005F03B2">
        <w:rPr>
          <w:color w:val="1A1A1A"/>
          <w:sz w:val="28"/>
          <w:szCs w:val="28"/>
        </w:rPr>
        <w:t>е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несоответствия положений этих актов правовым актам, регулирующим бюджетные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правоотношения, на момент совершения операции</w:t>
      </w:r>
      <w:r w:rsidR="00C23858">
        <w:rPr>
          <w:color w:val="1A1A1A"/>
          <w:sz w:val="28"/>
          <w:szCs w:val="28"/>
        </w:rPr>
        <w:t>;</w:t>
      </w:r>
      <w:proofErr w:type="gramEnd"/>
    </w:p>
    <w:p w14:paraId="47103A5B" w14:textId="18AA8851" w:rsidR="00221D13" w:rsidRPr="00221D13" w:rsidRDefault="005F03B2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221D13" w:rsidRPr="00221D13">
        <w:rPr>
          <w:color w:val="1A1A1A"/>
          <w:sz w:val="28"/>
          <w:szCs w:val="28"/>
        </w:rPr>
        <w:t>б) выявление избыточных (дублирующих друг друга) операций (действий) по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выполнению бюджетной процедуры</w:t>
      </w:r>
      <w:r w:rsidR="00C23858">
        <w:rPr>
          <w:color w:val="1A1A1A"/>
          <w:sz w:val="28"/>
          <w:szCs w:val="28"/>
        </w:rPr>
        <w:t>;</w:t>
      </w:r>
    </w:p>
    <w:p w14:paraId="4418BFE5" w14:textId="3260F5AD" w:rsidR="00221D13" w:rsidRPr="00221D13" w:rsidRDefault="005F03B2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221D13" w:rsidRPr="00221D13">
        <w:rPr>
          <w:color w:val="1A1A1A"/>
          <w:sz w:val="28"/>
          <w:szCs w:val="28"/>
        </w:rPr>
        <w:t>в) изучение наличия прав доступа пользователей (субъектов бюджетных процедур) к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базам данных, вводу и выводу информации из прикладных программных средств и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 xml:space="preserve">информационных ресурсов, обеспечивающих исполнение бюджетных полномочий </w:t>
      </w:r>
      <w:r w:rsidR="00DC73F3">
        <w:rPr>
          <w:color w:val="1A1A1A"/>
          <w:sz w:val="28"/>
          <w:szCs w:val="28"/>
        </w:rPr>
        <w:t xml:space="preserve">аппарата </w:t>
      </w:r>
      <w:r w:rsidR="00221D13" w:rsidRPr="00221D13">
        <w:rPr>
          <w:color w:val="1A1A1A"/>
          <w:sz w:val="28"/>
          <w:szCs w:val="28"/>
        </w:rPr>
        <w:t>Совета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депутатов, в целях формирования предложений и рекомендаций по предотвращению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несанкционированного доступа к таким базам данных, вводу и выводу из них информации;</w:t>
      </w:r>
    </w:p>
    <w:p w14:paraId="78A61340" w14:textId="390BD5D4" w:rsidR="00221D13" w:rsidRPr="00221D13" w:rsidRDefault="005F03B2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221D13" w:rsidRPr="00221D13">
        <w:rPr>
          <w:color w:val="1A1A1A"/>
          <w:sz w:val="28"/>
          <w:szCs w:val="28"/>
        </w:rPr>
        <w:t>г) оценка степени соблюдения установленных правовыми актами, регулирующими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бюджетные правоотношения, требований к исполнению бюджетных полномочий,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к организации (обеспечению выполнения), выполнению бюджетной процедуры,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в том числе к операции (действию) по выполнению бюджетной процедуры;</w:t>
      </w:r>
    </w:p>
    <w:p w14:paraId="507F3602" w14:textId="1015A9F2" w:rsidR="00221D13" w:rsidRPr="00221D13" w:rsidRDefault="005F03B2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221D13" w:rsidRPr="00221D13">
        <w:rPr>
          <w:color w:val="1A1A1A"/>
          <w:sz w:val="28"/>
          <w:szCs w:val="28"/>
        </w:rPr>
        <w:t>д) формирование предложений и рекомендаций по совершенствованию организации</w:t>
      </w:r>
      <w:r w:rsidR="00221D13">
        <w:rPr>
          <w:color w:val="1A1A1A"/>
          <w:sz w:val="28"/>
          <w:szCs w:val="28"/>
        </w:rPr>
        <w:t xml:space="preserve"> </w:t>
      </w:r>
      <w:r w:rsidR="00221D13" w:rsidRPr="00221D13">
        <w:rPr>
          <w:color w:val="1A1A1A"/>
          <w:sz w:val="28"/>
          <w:szCs w:val="28"/>
        </w:rPr>
        <w:t>(обеспечения выполнения), выполнения бюджетной процедуры;</w:t>
      </w:r>
    </w:p>
    <w:p w14:paraId="069BE4F6" w14:textId="03C00011" w:rsidR="00221D13" w:rsidRPr="00221D13" w:rsidRDefault="005F03B2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proofErr w:type="gramStart"/>
      <w:r w:rsidR="00221D13" w:rsidRPr="00221D13">
        <w:rPr>
          <w:color w:val="1A1A1A"/>
          <w:sz w:val="28"/>
          <w:szCs w:val="28"/>
        </w:rPr>
        <w:t>е) изучение совершаемых субъектами бюджетных процедур</w:t>
      </w:r>
      <w:r>
        <w:rPr>
          <w:color w:val="1A1A1A"/>
          <w:sz w:val="28"/>
          <w:szCs w:val="28"/>
        </w:rPr>
        <w:t xml:space="preserve"> и (или) прикладными программными средствами</w:t>
      </w:r>
      <w:r w:rsidR="00221D13" w:rsidRPr="00221D13">
        <w:rPr>
          <w:color w:val="1A1A1A"/>
          <w:sz w:val="28"/>
          <w:szCs w:val="28"/>
        </w:rPr>
        <w:t>,</w:t>
      </w:r>
      <w:r>
        <w:rPr>
          <w:color w:val="1A1A1A"/>
          <w:sz w:val="28"/>
          <w:szCs w:val="28"/>
        </w:rPr>
        <w:t xml:space="preserve"> информационными ресурсами контрольных действий и их результатов, в том числе анализ причин и условий нарушений и (или) недостатков (в случае выявления), в целях определения операций (действий) по выполнению бюджетной процедуры, в отношении которых контрольные действия не осуществлялись и (или) осуществлялись в неполной мере</w:t>
      </w:r>
      <w:r w:rsidR="00221D13" w:rsidRPr="00221D13">
        <w:rPr>
          <w:color w:val="1A1A1A"/>
          <w:sz w:val="28"/>
          <w:szCs w:val="28"/>
        </w:rPr>
        <w:t>;</w:t>
      </w:r>
      <w:proofErr w:type="gramEnd"/>
    </w:p>
    <w:p w14:paraId="33EDB2BE" w14:textId="77777777" w:rsidR="00136618" w:rsidRDefault="005F03B2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ж)</w:t>
      </w:r>
      <w:r w:rsidR="00221D13" w:rsidRPr="00221D13">
        <w:rPr>
          <w:color w:val="1A1A1A"/>
          <w:sz w:val="28"/>
          <w:szCs w:val="28"/>
        </w:rPr>
        <w:t xml:space="preserve"> </w:t>
      </w:r>
      <w:r w:rsidR="00E967E7">
        <w:rPr>
          <w:color w:val="1A1A1A"/>
          <w:sz w:val="28"/>
          <w:szCs w:val="28"/>
        </w:rPr>
        <w:t xml:space="preserve">оценка организации, применения и достаточности </w:t>
      </w:r>
      <w:r w:rsidR="00136618">
        <w:rPr>
          <w:color w:val="1A1A1A"/>
          <w:sz w:val="28"/>
          <w:szCs w:val="28"/>
        </w:rPr>
        <w:t>совершаемых контрольных действий на предмет их соразмерности выявленным бюджетным рискам, а также способности предупреждать (не допускать) нарушения и (или) недостатки;</w:t>
      </w:r>
    </w:p>
    <w:p w14:paraId="0C093FF2" w14:textId="47160CC3" w:rsidR="00136618" w:rsidRDefault="00136618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з) формирование предложений и рекомендаций по организации и применению контрольных действий в целях:</w:t>
      </w:r>
    </w:p>
    <w:p w14:paraId="33F47101" w14:textId="58E099AE" w:rsidR="00136618" w:rsidRDefault="00136618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минимизации бюджетных рисков при выполнении</w:t>
      </w:r>
      <w:r w:rsidR="0039177C">
        <w:rPr>
          <w:color w:val="1A1A1A"/>
          <w:sz w:val="28"/>
          <w:szCs w:val="28"/>
        </w:rPr>
        <w:t xml:space="preserve"> бюджетных процедур, в том числе операций (действия) по выполнению бюджетной процедуры;</w:t>
      </w:r>
    </w:p>
    <w:p w14:paraId="3B748F03" w14:textId="257F9058" w:rsidR="0039177C" w:rsidRDefault="0039177C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обеспечения отсутствия и (или) существенного снижения числа нарушений и (или) недостатков, а также устранения их причин и условий;</w:t>
      </w:r>
    </w:p>
    <w:p w14:paraId="75C7383F" w14:textId="77777777" w:rsidR="0039177C" w:rsidRDefault="0039177C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достижения аппаратом Совета депутатов значений показателей качества финансового менеджмента, в том числе целевых значений, определенных в соответствии с порядком проведения мониторинга качества финансового менеджмента, предусмотренного пунктом 7 статьи 162.2-1 Бюджетного кодекса Российской Федерации.</w:t>
      </w:r>
    </w:p>
    <w:p w14:paraId="7354CF60" w14:textId="591545FC" w:rsidR="00221D13" w:rsidRPr="00221D13" w:rsidRDefault="0039177C" w:rsidP="00221D1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 xml:space="preserve">3.2. </w:t>
      </w:r>
      <w:r w:rsidR="00221D13" w:rsidRPr="00221D13">
        <w:rPr>
          <w:color w:val="1A1A1A"/>
          <w:sz w:val="28"/>
          <w:szCs w:val="28"/>
        </w:rPr>
        <w:t>В целях повышения ка</w:t>
      </w:r>
      <w:r>
        <w:rPr>
          <w:color w:val="1A1A1A"/>
          <w:sz w:val="28"/>
          <w:szCs w:val="28"/>
        </w:rPr>
        <w:t>чества финансового менеджмента реализуется деятельность по решению</w:t>
      </w:r>
      <w:r w:rsidR="00221D13" w:rsidRPr="00221D13">
        <w:rPr>
          <w:color w:val="1A1A1A"/>
          <w:sz w:val="28"/>
          <w:szCs w:val="28"/>
        </w:rPr>
        <w:t xml:space="preserve"> следующих задач:</w:t>
      </w:r>
    </w:p>
    <w:p w14:paraId="4FAB77F4" w14:textId="773C3307" w:rsidR="00221D13" w:rsidRDefault="0039177C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а) определение влияния прикладных программных средств, информационных ресурсов на результат выполнения бюджетной процедуры, на операцию (действие) по выполнению бюджетной процедуры, и формирование предложений и рекомендаций по совершенствованию этих средств и повышению эффективности их применения;</w:t>
      </w:r>
    </w:p>
    <w:p w14:paraId="7A06561D" w14:textId="48C2396D" w:rsidR="0039177C" w:rsidRDefault="0039177C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 xml:space="preserve">б) </w:t>
      </w:r>
      <w:r w:rsidR="00924F83">
        <w:rPr>
          <w:color w:val="1A1A1A"/>
          <w:sz w:val="28"/>
          <w:szCs w:val="28"/>
        </w:rPr>
        <w:t xml:space="preserve">оценка </w:t>
      </w:r>
      <w:proofErr w:type="gramStart"/>
      <w:r w:rsidR="00924F83">
        <w:rPr>
          <w:color w:val="1A1A1A"/>
          <w:sz w:val="28"/>
          <w:szCs w:val="28"/>
        </w:rPr>
        <w:t>исполнения бюджетных полномочий аппарата Совета депутатов</w:t>
      </w:r>
      <w:proofErr w:type="gramEnd"/>
      <w:r w:rsidR="00924F83">
        <w:rPr>
          <w:color w:val="1A1A1A"/>
          <w:sz w:val="28"/>
          <w:szCs w:val="28"/>
        </w:rPr>
        <w:t xml:space="preserve"> во взаимосвязи с результатами проведения мониторинга качества финансового менеджмента и необходимостью достижения значений показателей качества финансового менеджмента, в том числе целевых значений, в целях формирования и предоставления предложений о повышении качества финансового менеджмента;</w:t>
      </w:r>
    </w:p>
    <w:p w14:paraId="6646AD8C" w14:textId="77FCFF6B" w:rsidR="00924F83" w:rsidRDefault="00924F83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 xml:space="preserve">в) оценка результатов исполнения направленных на повышение </w:t>
      </w:r>
      <w:proofErr w:type="gramStart"/>
      <w:r>
        <w:rPr>
          <w:color w:val="1A1A1A"/>
          <w:sz w:val="28"/>
          <w:szCs w:val="28"/>
        </w:rPr>
        <w:t>качества финансового менеджмента решений субъектов бюджетных процедур</w:t>
      </w:r>
      <w:proofErr w:type="gramEnd"/>
      <w:r>
        <w:rPr>
          <w:color w:val="1A1A1A"/>
          <w:sz w:val="28"/>
          <w:szCs w:val="28"/>
        </w:rPr>
        <w:t xml:space="preserve">; </w:t>
      </w:r>
    </w:p>
    <w:p w14:paraId="05922915" w14:textId="61F79893" w:rsidR="00924F83" w:rsidRDefault="00924F83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г) формирование предложений и рекомендаций по предотвращению недостатков и нарушений совершенствованию информационного взаимодействия между субъектами бюджетных процедур при организации (обеспечении выполнения), выполнении бюджетных процедур, в том числе операций (действия) по выполнению бюджетной процедуры, а также по повышению квалификации субъектов бюджетных процедур, проведению их профессиональной подготовки;</w:t>
      </w:r>
    </w:p>
    <w:p w14:paraId="7C7CB7C4" w14:textId="5AB4044E" w:rsidR="00924F83" w:rsidRDefault="00924F83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д) оценка результативности и экономности использования бюджетных средств аппаратом Совета депутатов, в том числе путем формирования суждения о:</w:t>
      </w:r>
    </w:p>
    <w:p w14:paraId="4715F7E2" w14:textId="1723BF6C" w:rsidR="00924F83" w:rsidRDefault="00924F83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полноте обоснованности расходов на достижение заданных результатов, включая объективность и достоверность показателей непосредственных и конечных результатов, в случае их наличия;</w:t>
      </w:r>
    </w:p>
    <w:p w14:paraId="51735C56" w14:textId="6AD5BF42" w:rsidR="00924F83" w:rsidRDefault="00924F83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 xml:space="preserve">- своевременности доведения и полноте распределения бюджетных ассигнований, а также о полноте </w:t>
      </w:r>
      <w:proofErr w:type="gramStart"/>
      <w:r>
        <w:rPr>
          <w:color w:val="1A1A1A"/>
          <w:sz w:val="28"/>
          <w:szCs w:val="28"/>
        </w:rPr>
        <w:t xml:space="preserve">обоснования причин возникновения </w:t>
      </w:r>
      <w:r w:rsidR="008619DD">
        <w:rPr>
          <w:color w:val="1A1A1A"/>
          <w:sz w:val="28"/>
          <w:szCs w:val="28"/>
        </w:rPr>
        <w:t>неиспользованных остатков бюджетных средств</w:t>
      </w:r>
      <w:proofErr w:type="gramEnd"/>
      <w:r w:rsidR="008619DD">
        <w:rPr>
          <w:color w:val="1A1A1A"/>
          <w:sz w:val="28"/>
          <w:szCs w:val="28"/>
        </w:rPr>
        <w:t xml:space="preserve"> и (или) лимитов бюджетных обязательств, в случае их наличия;</w:t>
      </w:r>
    </w:p>
    <w:p w14:paraId="25173E1D" w14:textId="40841A7C" w:rsidR="008619DD" w:rsidRDefault="008619DD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соответствие объемов осуществленных кассового планирования;</w:t>
      </w:r>
    </w:p>
    <w:p w14:paraId="26F8EBD4" w14:textId="0E001477" w:rsidR="008619DD" w:rsidRDefault="008619DD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 xml:space="preserve">- уровне </w:t>
      </w:r>
      <w:proofErr w:type="gramStart"/>
      <w:r>
        <w:rPr>
          <w:color w:val="1A1A1A"/>
          <w:sz w:val="28"/>
          <w:szCs w:val="28"/>
        </w:rPr>
        <w:t>достижения значений показателей результата выполнения</w:t>
      </w:r>
      <w:proofErr w:type="gramEnd"/>
      <w:r>
        <w:rPr>
          <w:color w:val="1A1A1A"/>
          <w:sz w:val="28"/>
          <w:szCs w:val="28"/>
        </w:rPr>
        <w:t xml:space="preserve"> мероприятий (при наличии);</w:t>
      </w:r>
    </w:p>
    <w:p w14:paraId="341DCEA8" w14:textId="76A40ED2" w:rsidR="008619DD" w:rsidRDefault="008619DD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обоснованности объектов закупок, в том числе обоснованности объема финансового обеспечения для осуществления закупки, сроков (периодичности) осуществления планируемых закупок, а также начальных (максимальных) цен контрактов;</w:t>
      </w:r>
    </w:p>
    <w:p w14:paraId="0ED98F65" w14:textId="01013E32" w:rsidR="008619DD" w:rsidRDefault="008619DD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обоснованности выбора способ определения поставщика (подрядчик</w:t>
      </w:r>
      <w:r w:rsidR="00A70BA7">
        <w:rPr>
          <w:color w:val="1A1A1A"/>
          <w:sz w:val="28"/>
          <w:szCs w:val="28"/>
        </w:rPr>
        <w:t xml:space="preserve">а, исполнителя) в соответствии </w:t>
      </w:r>
      <w:r>
        <w:rPr>
          <w:color w:val="1A1A1A"/>
          <w:sz w:val="28"/>
          <w:szCs w:val="28"/>
        </w:rPr>
        <w:t xml:space="preserve"> со статьей 24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с целью достижения экономии бюджетных средств;</w:t>
      </w:r>
    </w:p>
    <w:p w14:paraId="1B907FD1" w14:textId="461DE68F" w:rsidR="008619DD" w:rsidRDefault="008619DD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равномерности принятия и исполнения обязательств по муниципальным контрактам с учетом особенностей выполняемых функций и полномочий в течение финансового года;</w:t>
      </w:r>
    </w:p>
    <w:p w14:paraId="0422DFFC" w14:textId="4D4489B6" w:rsidR="008619DD" w:rsidRDefault="008619DD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>- обоснованности объема межбюджетных трансфертов из бюджета другим бюджетам бюджетной системы Российской Федерации для достижения значений показателей результативности использования субсидий, установленных соглашениями о предоставлении субсидий и (или) иных межбюджетных трансфертов, имеющих целевое значение;</w:t>
      </w:r>
    </w:p>
    <w:p w14:paraId="6A17CDBC" w14:textId="4C10257D" w:rsidR="008619DD" w:rsidRPr="00221D13" w:rsidRDefault="008619DD" w:rsidP="003917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  <w:t xml:space="preserve">- </w:t>
      </w:r>
      <w:proofErr w:type="gramStart"/>
      <w:r>
        <w:rPr>
          <w:color w:val="1A1A1A"/>
          <w:sz w:val="28"/>
          <w:szCs w:val="28"/>
        </w:rPr>
        <w:t>наличии</w:t>
      </w:r>
      <w:proofErr w:type="gramEnd"/>
      <w:r>
        <w:rPr>
          <w:color w:val="1A1A1A"/>
          <w:sz w:val="28"/>
          <w:szCs w:val="28"/>
        </w:rPr>
        <w:t>, объеме структуре дебиторской и кредиторской задолженностей</w:t>
      </w:r>
      <w:r w:rsidR="00872A5A">
        <w:rPr>
          <w:color w:val="1A1A1A"/>
          <w:sz w:val="28"/>
          <w:szCs w:val="28"/>
        </w:rPr>
        <w:t>, в том числе просроченных.</w:t>
      </w:r>
    </w:p>
    <w:p w14:paraId="0EBB19F6" w14:textId="77777777" w:rsidR="00221D13" w:rsidRPr="004B3E56" w:rsidRDefault="00221D13" w:rsidP="004B3E56">
      <w:pPr>
        <w:jc w:val="both"/>
        <w:rPr>
          <w:rFonts w:eastAsia="Calibri"/>
          <w:bCs/>
          <w:sz w:val="28"/>
          <w:szCs w:val="28"/>
          <w:lang w:eastAsia="en-US"/>
        </w:rPr>
      </w:pPr>
    </w:p>
    <w:sectPr w:rsidR="00221D13" w:rsidRPr="004B3E56" w:rsidSect="00C32842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C3D0A" w14:textId="77777777" w:rsidR="004F3316" w:rsidRDefault="004F3316" w:rsidP="00055B62">
      <w:r>
        <w:separator/>
      </w:r>
    </w:p>
  </w:endnote>
  <w:endnote w:type="continuationSeparator" w:id="0">
    <w:p w14:paraId="6A6E1CE8" w14:textId="77777777" w:rsidR="004F3316" w:rsidRDefault="004F3316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A5FC8" w14:textId="77777777" w:rsidR="004F3316" w:rsidRDefault="004F3316" w:rsidP="00055B62">
      <w:r>
        <w:separator/>
      </w:r>
    </w:p>
  </w:footnote>
  <w:footnote w:type="continuationSeparator" w:id="0">
    <w:p w14:paraId="3401E652" w14:textId="77777777" w:rsidR="004F3316" w:rsidRDefault="004F3316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3D7164B3" w:rsidR="004F3316" w:rsidRDefault="004F3316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84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95C2C"/>
    <w:multiLevelType w:val="multilevel"/>
    <w:tmpl w:val="87BCD2A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53F82260"/>
    <w:multiLevelType w:val="hybridMultilevel"/>
    <w:tmpl w:val="E226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82946"/>
    <w:multiLevelType w:val="hybridMultilevel"/>
    <w:tmpl w:val="8348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F7014"/>
    <w:multiLevelType w:val="hybridMultilevel"/>
    <w:tmpl w:val="83480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4DCC"/>
    <w:rsid w:val="00005568"/>
    <w:rsid w:val="00007B5B"/>
    <w:rsid w:val="00015BC1"/>
    <w:rsid w:val="000235F8"/>
    <w:rsid w:val="00023BA0"/>
    <w:rsid w:val="00024DCD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172D"/>
    <w:rsid w:val="00052372"/>
    <w:rsid w:val="00055B62"/>
    <w:rsid w:val="00063F70"/>
    <w:rsid w:val="00072127"/>
    <w:rsid w:val="00072CCB"/>
    <w:rsid w:val="0007646F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1DE2"/>
    <w:rsid w:val="000C7615"/>
    <w:rsid w:val="000D327D"/>
    <w:rsid w:val="000D3E2B"/>
    <w:rsid w:val="000D66DC"/>
    <w:rsid w:val="000D679A"/>
    <w:rsid w:val="000D70E5"/>
    <w:rsid w:val="000E1C71"/>
    <w:rsid w:val="000E7E33"/>
    <w:rsid w:val="000F329D"/>
    <w:rsid w:val="000F51BA"/>
    <w:rsid w:val="000F5E58"/>
    <w:rsid w:val="000F683D"/>
    <w:rsid w:val="000F6B12"/>
    <w:rsid w:val="00104114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3F74"/>
    <w:rsid w:val="00136618"/>
    <w:rsid w:val="00136B80"/>
    <w:rsid w:val="0013767C"/>
    <w:rsid w:val="00141A7D"/>
    <w:rsid w:val="00151589"/>
    <w:rsid w:val="00153967"/>
    <w:rsid w:val="0015445A"/>
    <w:rsid w:val="00155B9C"/>
    <w:rsid w:val="00161940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6FEE"/>
    <w:rsid w:val="001E743C"/>
    <w:rsid w:val="001E7954"/>
    <w:rsid w:val="001F590B"/>
    <w:rsid w:val="001F5A03"/>
    <w:rsid w:val="00200079"/>
    <w:rsid w:val="002003A7"/>
    <w:rsid w:val="00202B0C"/>
    <w:rsid w:val="00205444"/>
    <w:rsid w:val="00206D83"/>
    <w:rsid w:val="0021650B"/>
    <w:rsid w:val="002172B4"/>
    <w:rsid w:val="00221D13"/>
    <w:rsid w:val="00222877"/>
    <w:rsid w:val="00234954"/>
    <w:rsid w:val="00234ECA"/>
    <w:rsid w:val="00241260"/>
    <w:rsid w:val="002530FD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3428"/>
    <w:rsid w:val="002923CC"/>
    <w:rsid w:val="002956DC"/>
    <w:rsid w:val="0029571A"/>
    <w:rsid w:val="00295CD4"/>
    <w:rsid w:val="00296359"/>
    <w:rsid w:val="00297187"/>
    <w:rsid w:val="002A1834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006"/>
    <w:rsid w:val="002D5EB2"/>
    <w:rsid w:val="002D6B25"/>
    <w:rsid w:val="002D70F1"/>
    <w:rsid w:val="002E0E93"/>
    <w:rsid w:val="002E33AE"/>
    <w:rsid w:val="002E792F"/>
    <w:rsid w:val="002F3259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018"/>
    <w:rsid w:val="003329A5"/>
    <w:rsid w:val="00334DF2"/>
    <w:rsid w:val="00336BD8"/>
    <w:rsid w:val="003373FF"/>
    <w:rsid w:val="00343D64"/>
    <w:rsid w:val="00347460"/>
    <w:rsid w:val="003524AE"/>
    <w:rsid w:val="003525AF"/>
    <w:rsid w:val="00353300"/>
    <w:rsid w:val="00353BF6"/>
    <w:rsid w:val="00353EFA"/>
    <w:rsid w:val="00354CCA"/>
    <w:rsid w:val="003553D7"/>
    <w:rsid w:val="003623B4"/>
    <w:rsid w:val="00362DE5"/>
    <w:rsid w:val="00364243"/>
    <w:rsid w:val="0036580A"/>
    <w:rsid w:val="003675A3"/>
    <w:rsid w:val="003752A3"/>
    <w:rsid w:val="003776C4"/>
    <w:rsid w:val="00377B0D"/>
    <w:rsid w:val="003804E2"/>
    <w:rsid w:val="00383555"/>
    <w:rsid w:val="00383C6C"/>
    <w:rsid w:val="0038496E"/>
    <w:rsid w:val="003865E4"/>
    <w:rsid w:val="003869A8"/>
    <w:rsid w:val="0038753E"/>
    <w:rsid w:val="0039177C"/>
    <w:rsid w:val="0039275D"/>
    <w:rsid w:val="00392A40"/>
    <w:rsid w:val="0039790E"/>
    <w:rsid w:val="00397C03"/>
    <w:rsid w:val="003A2846"/>
    <w:rsid w:val="003B4DED"/>
    <w:rsid w:val="003B5BAB"/>
    <w:rsid w:val="003B6168"/>
    <w:rsid w:val="003C4A4B"/>
    <w:rsid w:val="003C4E62"/>
    <w:rsid w:val="003D02C2"/>
    <w:rsid w:val="003D1BAB"/>
    <w:rsid w:val="003D4225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F4A1F"/>
    <w:rsid w:val="003F5E89"/>
    <w:rsid w:val="003F78F9"/>
    <w:rsid w:val="00400B56"/>
    <w:rsid w:val="00401DCE"/>
    <w:rsid w:val="00402417"/>
    <w:rsid w:val="00403835"/>
    <w:rsid w:val="00404045"/>
    <w:rsid w:val="00404C80"/>
    <w:rsid w:val="00404CB4"/>
    <w:rsid w:val="00405E04"/>
    <w:rsid w:val="00411894"/>
    <w:rsid w:val="00412A16"/>
    <w:rsid w:val="00414D54"/>
    <w:rsid w:val="00430A1B"/>
    <w:rsid w:val="004311B1"/>
    <w:rsid w:val="004347DD"/>
    <w:rsid w:val="00434CBE"/>
    <w:rsid w:val="00441042"/>
    <w:rsid w:val="0044130D"/>
    <w:rsid w:val="00441F67"/>
    <w:rsid w:val="00442831"/>
    <w:rsid w:val="0044300D"/>
    <w:rsid w:val="00445B35"/>
    <w:rsid w:val="00447294"/>
    <w:rsid w:val="00447609"/>
    <w:rsid w:val="004501E0"/>
    <w:rsid w:val="00451B26"/>
    <w:rsid w:val="00452730"/>
    <w:rsid w:val="00453272"/>
    <w:rsid w:val="00462AEA"/>
    <w:rsid w:val="00463462"/>
    <w:rsid w:val="0046753C"/>
    <w:rsid w:val="00471188"/>
    <w:rsid w:val="00471605"/>
    <w:rsid w:val="00473C58"/>
    <w:rsid w:val="00477DD9"/>
    <w:rsid w:val="00477FCD"/>
    <w:rsid w:val="00480332"/>
    <w:rsid w:val="00483478"/>
    <w:rsid w:val="00483E1C"/>
    <w:rsid w:val="0048473D"/>
    <w:rsid w:val="00493D9F"/>
    <w:rsid w:val="004B128B"/>
    <w:rsid w:val="004B315B"/>
    <w:rsid w:val="004B3E56"/>
    <w:rsid w:val="004C11AB"/>
    <w:rsid w:val="004C2E5A"/>
    <w:rsid w:val="004C3D53"/>
    <w:rsid w:val="004C45D4"/>
    <w:rsid w:val="004C6065"/>
    <w:rsid w:val="004C64B7"/>
    <w:rsid w:val="004C7943"/>
    <w:rsid w:val="004D0E44"/>
    <w:rsid w:val="004D150D"/>
    <w:rsid w:val="004D261C"/>
    <w:rsid w:val="004E2B3C"/>
    <w:rsid w:val="004E5243"/>
    <w:rsid w:val="004E78A6"/>
    <w:rsid w:val="004E7934"/>
    <w:rsid w:val="004F3316"/>
    <w:rsid w:val="004F674C"/>
    <w:rsid w:val="00504079"/>
    <w:rsid w:val="00504802"/>
    <w:rsid w:val="005053A8"/>
    <w:rsid w:val="00505E5E"/>
    <w:rsid w:val="00507AED"/>
    <w:rsid w:val="0051089A"/>
    <w:rsid w:val="005110CC"/>
    <w:rsid w:val="00511B0B"/>
    <w:rsid w:val="005129A0"/>
    <w:rsid w:val="00513FDA"/>
    <w:rsid w:val="00516004"/>
    <w:rsid w:val="00517792"/>
    <w:rsid w:val="0052565B"/>
    <w:rsid w:val="00527067"/>
    <w:rsid w:val="00531C8A"/>
    <w:rsid w:val="0053328C"/>
    <w:rsid w:val="00541E69"/>
    <w:rsid w:val="00542982"/>
    <w:rsid w:val="00543D8F"/>
    <w:rsid w:val="005442AB"/>
    <w:rsid w:val="00545F84"/>
    <w:rsid w:val="00560342"/>
    <w:rsid w:val="005606AF"/>
    <w:rsid w:val="00561C2D"/>
    <w:rsid w:val="005723F0"/>
    <w:rsid w:val="005733AB"/>
    <w:rsid w:val="00573B34"/>
    <w:rsid w:val="00573F19"/>
    <w:rsid w:val="00574296"/>
    <w:rsid w:val="005742E7"/>
    <w:rsid w:val="005747C1"/>
    <w:rsid w:val="00581D36"/>
    <w:rsid w:val="00587C72"/>
    <w:rsid w:val="0059741C"/>
    <w:rsid w:val="005A0C26"/>
    <w:rsid w:val="005A2E78"/>
    <w:rsid w:val="005A472D"/>
    <w:rsid w:val="005A6426"/>
    <w:rsid w:val="005A6B48"/>
    <w:rsid w:val="005A6EA7"/>
    <w:rsid w:val="005B0DFC"/>
    <w:rsid w:val="005B664B"/>
    <w:rsid w:val="005B6917"/>
    <w:rsid w:val="005C058E"/>
    <w:rsid w:val="005C1E9E"/>
    <w:rsid w:val="005C381C"/>
    <w:rsid w:val="005C5DAC"/>
    <w:rsid w:val="005C79BE"/>
    <w:rsid w:val="005D6F68"/>
    <w:rsid w:val="005E1F42"/>
    <w:rsid w:val="005E2EAD"/>
    <w:rsid w:val="005E483A"/>
    <w:rsid w:val="005E4DD0"/>
    <w:rsid w:val="005E5588"/>
    <w:rsid w:val="005F03B2"/>
    <w:rsid w:val="005F524A"/>
    <w:rsid w:val="005F7696"/>
    <w:rsid w:val="0060499B"/>
    <w:rsid w:val="0060741F"/>
    <w:rsid w:val="006103B6"/>
    <w:rsid w:val="00612D48"/>
    <w:rsid w:val="00613331"/>
    <w:rsid w:val="00613D64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44352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2EB"/>
    <w:rsid w:val="006C034B"/>
    <w:rsid w:val="006C21D4"/>
    <w:rsid w:val="006C2B25"/>
    <w:rsid w:val="006C40E1"/>
    <w:rsid w:val="006D4B6C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620A"/>
    <w:rsid w:val="006F7966"/>
    <w:rsid w:val="007008F2"/>
    <w:rsid w:val="00701B51"/>
    <w:rsid w:val="00711A0B"/>
    <w:rsid w:val="00714820"/>
    <w:rsid w:val="0071519A"/>
    <w:rsid w:val="007178DF"/>
    <w:rsid w:val="007235C7"/>
    <w:rsid w:val="00724D41"/>
    <w:rsid w:val="00725121"/>
    <w:rsid w:val="0073061F"/>
    <w:rsid w:val="007323F2"/>
    <w:rsid w:val="00733C81"/>
    <w:rsid w:val="00737E19"/>
    <w:rsid w:val="00737E88"/>
    <w:rsid w:val="00746B7D"/>
    <w:rsid w:val="00753F97"/>
    <w:rsid w:val="00756867"/>
    <w:rsid w:val="007663AE"/>
    <w:rsid w:val="007663F3"/>
    <w:rsid w:val="007665D9"/>
    <w:rsid w:val="007671DB"/>
    <w:rsid w:val="00771ABE"/>
    <w:rsid w:val="00771B9D"/>
    <w:rsid w:val="00780794"/>
    <w:rsid w:val="00781A39"/>
    <w:rsid w:val="00784E77"/>
    <w:rsid w:val="007853E4"/>
    <w:rsid w:val="007863C4"/>
    <w:rsid w:val="00793F21"/>
    <w:rsid w:val="007A0244"/>
    <w:rsid w:val="007A04E4"/>
    <w:rsid w:val="007A14FF"/>
    <w:rsid w:val="007A2BDB"/>
    <w:rsid w:val="007A2DC3"/>
    <w:rsid w:val="007A4F10"/>
    <w:rsid w:val="007B44F3"/>
    <w:rsid w:val="007B7C3C"/>
    <w:rsid w:val="007C464D"/>
    <w:rsid w:val="007C7EB7"/>
    <w:rsid w:val="007D0F77"/>
    <w:rsid w:val="007D4AC4"/>
    <w:rsid w:val="007E0353"/>
    <w:rsid w:val="007E0C02"/>
    <w:rsid w:val="007F4F9A"/>
    <w:rsid w:val="0080435F"/>
    <w:rsid w:val="00804638"/>
    <w:rsid w:val="00806F49"/>
    <w:rsid w:val="00812744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3CFC"/>
    <w:rsid w:val="00845F3A"/>
    <w:rsid w:val="00853725"/>
    <w:rsid w:val="008556C5"/>
    <w:rsid w:val="008577F6"/>
    <w:rsid w:val="008619DD"/>
    <w:rsid w:val="00864C0D"/>
    <w:rsid w:val="00872A5A"/>
    <w:rsid w:val="0087360C"/>
    <w:rsid w:val="00880D32"/>
    <w:rsid w:val="00882724"/>
    <w:rsid w:val="00882A7F"/>
    <w:rsid w:val="00884AB3"/>
    <w:rsid w:val="00885492"/>
    <w:rsid w:val="00886704"/>
    <w:rsid w:val="008867F1"/>
    <w:rsid w:val="00887C2B"/>
    <w:rsid w:val="0089125E"/>
    <w:rsid w:val="0089474F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6CC"/>
    <w:rsid w:val="008D5B47"/>
    <w:rsid w:val="008E1320"/>
    <w:rsid w:val="008E53D6"/>
    <w:rsid w:val="008F3E95"/>
    <w:rsid w:val="008F613D"/>
    <w:rsid w:val="008F6A87"/>
    <w:rsid w:val="008F7DCA"/>
    <w:rsid w:val="0090031D"/>
    <w:rsid w:val="00901562"/>
    <w:rsid w:val="00903572"/>
    <w:rsid w:val="00906A4E"/>
    <w:rsid w:val="00907673"/>
    <w:rsid w:val="00912591"/>
    <w:rsid w:val="00913DFA"/>
    <w:rsid w:val="00916469"/>
    <w:rsid w:val="00923E3B"/>
    <w:rsid w:val="00924F83"/>
    <w:rsid w:val="0092701A"/>
    <w:rsid w:val="0093115A"/>
    <w:rsid w:val="00932E21"/>
    <w:rsid w:val="009346B7"/>
    <w:rsid w:val="00936CE7"/>
    <w:rsid w:val="009441B4"/>
    <w:rsid w:val="00945DA7"/>
    <w:rsid w:val="009473AE"/>
    <w:rsid w:val="00951B64"/>
    <w:rsid w:val="009527DE"/>
    <w:rsid w:val="00952C60"/>
    <w:rsid w:val="00953CE8"/>
    <w:rsid w:val="00954473"/>
    <w:rsid w:val="0095554F"/>
    <w:rsid w:val="00955A32"/>
    <w:rsid w:val="00956FC2"/>
    <w:rsid w:val="00957026"/>
    <w:rsid w:val="00960B10"/>
    <w:rsid w:val="0096524B"/>
    <w:rsid w:val="009718EE"/>
    <w:rsid w:val="00972A00"/>
    <w:rsid w:val="00976F38"/>
    <w:rsid w:val="00977F62"/>
    <w:rsid w:val="009810D2"/>
    <w:rsid w:val="0098129D"/>
    <w:rsid w:val="00982C41"/>
    <w:rsid w:val="0098304B"/>
    <w:rsid w:val="00985D30"/>
    <w:rsid w:val="009910D3"/>
    <w:rsid w:val="00992E63"/>
    <w:rsid w:val="00994540"/>
    <w:rsid w:val="00995E19"/>
    <w:rsid w:val="00997973"/>
    <w:rsid w:val="009A03B3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56E7"/>
    <w:rsid w:val="009C61A0"/>
    <w:rsid w:val="009D3791"/>
    <w:rsid w:val="009D77F9"/>
    <w:rsid w:val="009E154D"/>
    <w:rsid w:val="009E1FD4"/>
    <w:rsid w:val="009E4FCA"/>
    <w:rsid w:val="009E7C19"/>
    <w:rsid w:val="009F1F54"/>
    <w:rsid w:val="009F381C"/>
    <w:rsid w:val="009F3FB8"/>
    <w:rsid w:val="00A0144C"/>
    <w:rsid w:val="00A05C90"/>
    <w:rsid w:val="00A0676D"/>
    <w:rsid w:val="00A12586"/>
    <w:rsid w:val="00A16547"/>
    <w:rsid w:val="00A216DD"/>
    <w:rsid w:val="00A21A43"/>
    <w:rsid w:val="00A2600D"/>
    <w:rsid w:val="00A31512"/>
    <w:rsid w:val="00A35096"/>
    <w:rsid w:val="00A35F28"/>
    <w:rsid w:val="00A3766B"/>
    <w:rsid w:val="00A377BD"/>
    <w:rsid w:val="00A44134"/>
    <w:rsid w:val="00A500E1"/>
    <w:rsid w:val="00A508A9"/>
    <w:rsid w:val="00A5250C"/>
    <w:rsid w:val="00A545B7"/>
    <w:rsid w:val="00A56117"/>
    <w:rsid w:val="00A70BA7"/>
    <w:rsid w:val="00A75144"/>
    <w:rsid w:val="00A75854"/>
    <w:rsid w:val="00A76652"/>
    <w:rsid w:val="00A81F98"/>
    <w:rsid w:val="00A84582"/>
    <w:rsid w:val="00A86308"/>
    <w:rsid w:val="00A903A8"/>
    <w:rsid w:val="00A90B7D"/>
    <w:rsid w:val="00A90D16"/>
    <w:rsid w:val="00A91D59"/>
    <w:rsid w:val="00A96C75"/>
    <w:rsid w:val="00A9788F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3950"/>
    <w:rsid w:val="00AD6B67"/>
    <w:rsid w:val="00AD783C"/>
    <w:rsid w:val="00AD7883"/>
    <w:rsid w:val="00AE45F5"/>
    <w:rsid w:val="00AF36CF"/>
    <w:rsid w:val="00AF3899"/>
    <w:rsid w:val="00AF4E29"/>
    <w:rsid w:val="00AF4FC2"/>
    <w:rsid w:val="00B03C08"/>
    <w:rsid w:val="00B06F89"/>
    <w:rsid w:val="00B10001"/>
    <w:rsid w:val="00B127B6"/>
    <w:rsid w:val="00B13629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41E43"/>
    <w:rsid w:val="00B43636"/>
    <w:rsid w:val="00B50712"/>
    <w:rsid w:val="00B60322"/>
    <w:rsid w:val="00B628AE"/>
    <w:rsid w:val="00B63609"/>
    <w:rsid w:val="00B64098"/>
    <w:rsid w:val="00B6770D"/>
    <w:rsid w:val="00B73CD7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2714"/>
    <w:rsid w:val="00BB5B33"/>
    <w:rsid w:val="00BB64A3"/>
    <w:rsid w:val="00BB69DC"/>
    <w:rsid w:val="00BC0ECB"/>
    <w:rsid w:val="00BC0ED7"/>
    <w:rsid w:val="00BC2EF0"/>
    <w:rsid w:val="00BC3DFA"/>
    <w:rsid w:val="00BC463F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905"/>
    <w:rsid w:val="00C040A5"/>
    <w:rsid w:val="00C10DA4"/>
    <w:rsid w:val="00C10F2D"/>
    <w:rsid w:val="00C235A1"/>
    <w:rsid w:val="00C23858"/>
    <w:rsid w:val="00C303AC"/>
    <w:rsid w:val="00C31C81"/>
    <w:rsid w:val="00C32842"/>
    <w:rsid w:val="00C41162"/>
    <w:rsid w:val="00C42096"/>
    <w:rsid w:val="00C522C8"/>
    <w:rsid w:val="00C525E3"/>
    <w:rsid w:val="00C52A3C"/>
    <w:rsid w:val="00C56B60"/>
    <w:rsid w:val="00C601D5"/>
    <w:rsid w:val="00C61173"/>
    <w:rsid w:val="00C658B5"/>
    <w:rsid w:val="00C66D2B"/>
    <w:rsid w:val="00C743CB"/>
    <w:rsid w:val="00C77021"/>
    <w:rsid w:val="00C81E55"/>
    <w:rsid w:val="00C83251"/>
    <w:rsid w:val="00C84F12"/>
    <w:rsid w:val="00C943D1"/>
    <w:rsid w:val="00C97641"/>
    <w:rsid w:val="00CA3C66"/>
    <w:rsid w:val="00CA5EE4"/>
    <w:rsid w:val="00CA6387"/>
    <w:rsid w:val="00CB21E6"/>
    <w:rsid w:val="00CB47A6"/>
    <w:rsid w:val="00CB5B88"/>
    <w:rsid w:val="00CB7D3B"/>
    <w:rsid w:val="00CC0188"/>
    <w:rsid w:val="00CC1502"/>
    <w:rsid w:val="00CC3B2C"/>
    <w:rsid w:val="00CC5E7B"/>
    <w:rsid w:val="00CD0A39"/>
    <w:rsid w:val="00CD3BE7"/>
    <w:rsid w:val="00CD4BA0"/>
    <w:rsid w:val="00CD5C60"/>
    <w:rsid w:val="00CD647D"/>
    <w:rsid w:val="00CE03B5"/>
    <w:rsid w:val="00CE3BFE"/>
    <w:rsid w:val="00CE47B9"/>
    <w:rsid w:val="00CE5449"/>
    <w:rsid w:val="00CE6229"/>
    <w:rsid w:val="00CE7AAF"/>
    <w:rsid w:val="00CF4FC8"/>
    <w:rsid w:val="00CF5B85"/>
    <w:rsid w:val="00D010F1"/>
    <w:rsid w:val="00D01956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31AE8"/>
    <w:rsid w:val="00D31D1A"/>
    <w:rsid w:val="00D33749"/>
    <w:rsid w:val="00D347A2"/>
    <w:rsid w:val="00D3570E"/>
    <w:rsid w:val="00D373FA"/>
    <w:rsid w:val="00D402C7"/>
    <w:rsid w:val="00D426EF"/>
    <w:rsid w:val="00D43522"/>
    <w:rsid w:val="00D44155"/>
    <w:rsid w:val="00D51AC8"/>
    <w:rsid w:val="00D51EF6"/>
    <w:rsid w:val="00D52389"/>
    <w:rsid w:val="00D524FC"/>
    <w:rsid w:val="00D52742"/>
    <w:rsid w:val="00D52DA2"/>
    <w:rsid w:val="00D54E2F"/>
    <w:rsid w:val="00D60308"/>
    <w:rsid w:val="00D722C4"/>
    <w:rsid w:val="00D809C5"/>
    <w:rsid w:val="00D80BA4"/>
    <w:rsid w:val="00D813F3"/>
    <w:rsid w:val="00D84C4F"/>
    <w:rsid w:val="00D85FA9"/>
    <w:rsid w:val="00D86201"/>
    <w:rsid w:val="00D86215"/>
    <w:rsid w:val="00D9056D"/>
    <w:rsid w:val="00D96AB6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C1BFF"/>
    <w:rsid w:val="00DC3179"/>
    <w:rsid w:val="00DC38DA"/>
    <w:rsid w:val="00DC6E90"/>
    <w:rsid w:val="00DC73F3"/>
    <w:rsid w:val="00DD091E"/>
    <w:rsid w:val="00DD2835"/>
    <w:rsid w:val="00DD56C5"/>
    <w:rsid w:val="00DD5786"/>
    <w:rsid w:val="00DD7C02"/>
    <w:rsid w:val="00DE4910"/>
    <w:rsid w:val="00DE5EF9"/>
    <w:rsid w:val="00DE692C"/>
    <w:rsid w:val="00DE75E4"/>
    <w:rsid w:val="00DF4F60"/>
    <w:rsid w:val="00DF57BF"/>
    <w:rsid w:val="00DF58E5"/>
    <w:rsid w:val="00DF6A9A"/>
    <w:rsid w:val="00DF7168"/>
    <w:rsid w:val="00DF7878"/>
    <w:rsid w:val="00E03743"/>
    <w:rsid w:val="00E059BD"/>
    <w:rsid w:val="00E07D86"/>
    <w:rsid w:val="00E11E0C"/>
    <w:rsid w:val="00E142C3"/>
    <w:rsid w:val="00E20A16"/>
    <w:rsid w:val="00E2473F"/>
    <w:rsid w:val="00E30258"/>
    <w:rsid w:val="00E34DCA"/>
    <w:rsid w:val="00E36669"/>
    <w:rsid w:val="00E3702C"/>
    <w:rsid w:val="00E3754A"/>
    <w:rsid w:val="00E407F2"/>
    <w:rsid w:val="00E52F03"/>
    <w:rsid w:val="00E5578F"/>
    <w:rsid w:val="00E56653"/>
    <w:rsid w:val="00E61224"/>
    <w:rsid w:val="00E6133E"/>
    <w:rsid w:val="00E6251E"/>
    <w:rsid w:val="00E64927"/>
    <w:rsid w:val="00E651AB"/>
    <w:rsid w:val="00E669BB"/>
    <w:rsid w:val="00E74113"/>
    <w:rsid w:val="00E75633"/>
    <w:rsid w:val="00E756C1"/>
    <w:rsid w:val="00E7616D"/>
    <w:rsid w:val="00E8747D"/>
    <w:rsid w:val="00E94A60"/>
    <w:rsid w:val="00E95D17"/>
    <w:rsid w:val="00E967E7"/>
    <w:rsid w:val="00E96C70"/>
    <w:rsid w:val="00EA3FB8"/>
    <w:rsid w:val="00EA7ABC"/>
    <w:rsid w:val="00EB0889"/>
    <w:rsid w:val="00EB0FE1"/>
    <w:rsid w:val="00EC45F9"/>
    <w:rsid w:val="00EC4EB3"/>
    <w:rsid w:val="00ED790A"/>
    <w:rsid w:val="00EE0458"/>
    <w:rsid w:val="00EE1BBF"/>
    <w:rsid w:val="00EE3B60"/>
    <w:rsid w:val="00EE7095"/>
    <w:rsid w:val="00EF0901"/>
    <w:rsid w:val="00EF5208"/>
    <w:rsid w:val="00F021FF"/>
    <w:rsid w:val="00F11DBB"/>
    <w:rsid w:val="00F11DE7"/>
    <w:rsid w:val="00F16794"/>
    <w:rsid w:val="00F258D0"/>
    <w:rsid w:val="00F26649"/>
    <w:rsid w:val="00F30481"/>
    <w:rsid w:val="00F36817"/>
    <w:rsid w:val="00F37B75"/>
    <w:rsid w:val="00F424F3"/>
    <w:rsid w:val="00F425CC"/>
    <w:rsid w:val="00F43A07"/>
    <w:rsid w:val="00F43CDF"/>
    <w:rsid w:val="00F44026"/>
    <w:rsid w:val="00F45589"/>
    <w:rsid w:val="00F47A9D"/>
    <w:rsid w:val="00F519ED"/>
    <w:rsid w:val="00F52CE7"/>
    <w:rsid w:val="00F52E7B"/>
    <w:rsid w:val="00F57B53"/>
    <w:rsid w:val="00F60552"/>
    <w:rsid w:val="00F608F5"/>
    <w:rsid w:val="00F620A1"/>
    <w:rsid w:val="00F6323D"/>
    <w:rsid w:val="00F639C6"/>
    <w:rsid w:val="00F65F97"/>
    <w:rsid w:val="00F6620E"/>
    <w:rsid w:val="00F750D4"/>
    <w:rsid w:val="00F8063C"/>
    <w:rsid w:val="00F83352"/>
    <w:rsid w:val="00F8354E"/>
    <w:rsid w:val="00F83B40"/>
    <w:rsid w:val="00F878EF"/>
    <w:rsid w:val="00F91B29"/>
    <w:rsid w:val="00F9291E"/>
    <w:rsid w:val="00FA1D4A"/>
    <w:rsid w:val="00FA2908"/>
    <w:rsid w:val="00FB3689"/>
    <w:rsid w:val="00FB708C"/>
    <w:rsid w:val="00FB7EB0"/>
    <w:rsid w:val="00FC3039"/>
    <w:rsid w:val="00FC5E78"/>
    <w:rsid w:val="00FC6B59"/>
    <w:rsid w:val="00FD3A27"/>
    <w:rsid w:val="00FD4DCE"/>
    <w:rsid w:val="00FD5DC3"/>
    <w:rsid w:val="00FD68D8"/>
    <w:rsid w:val="00FE26D7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1">
    <w:name w:val="s11"/>
    <w:rsid w:val="0052565B"/>
  </w:style>
  <w:style w:type="table" w:customStyle="1" w:styleId="10">
    <w:name w:val="Сетка таблицы1"/>
    <w:basedOn w:val="a1"/>
    <w:rsid w:val="00957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1">
    <w:name w:val="s11"/>
    <w:rsid w:val="0052565B"/>
  </w:style>
  <w:style w:type="table" w:customStyle="1" w:styleId="10">
    <w:name w:val="Сетка таблицы1"/>
    <w:basedOn w:val="a1"/>
    <w:rsid w:val="00957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0600-D3C6-44FB-BF32-646466AF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33</cp:revision>
  <cp:lastPrinted>2024-11-15T07:45:00Z</cp:lastPrinted>
  <dcterms:created xsi:type="dcterms:W3CDTF">2024-11-15T08:00:00Z</dcterms:created>
  <dcterms:modified xsi:type="dcterms:W3CDTF">2025-03-12T08:34:00Z</dcterms:modified>
</cp:coreProperties>
</file>