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B6D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6DF1" w:rsidRDefault="003912C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DF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6DF1" w:rsidRDefault="003912CF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28.12.2010 N 390-ФЗ</w:t>
            </w:r>
            <w:r>
              <w:rPr>
                <w:sz w:val="48"/>
              </w:rPr>
              <w:br/>
              <w:t>(ред. от 10.07.2023)</w:t>
            </w:r>
            <w:r>
              <w:rPr>
                <w:sz w:val="48"/>
              </w:rPr>
              <w:br/>
              <w:t>"О безопасности"</w:t>
            </w:r>
          </w:p>
        </w:tc>
      </w:tr>
      <w:tr w:rsidR="007B6D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6DF1" w:rsidRDefault="003912C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7B6DF1" w:rsidRDefault="007B6DF1">
      <w:pPr>
        <w:pStyle w:val="ConsPlusNormal0"/>
        <w:sectPr w:rsidR="007B6DF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B6DF1" w:rsidRDefault="007B6DF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B6DF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6DF1" w:rsidRDefault="003912CF">
            <w:pPr>
              <w:pStyle w:val="ConsPlusNormal0"/>
            </w:pPr>
            <w:r>
              <w:t>28 декабря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6DF1" w:rsidRDefault="003912CF">
            <w:pPr>
              <w:pStyle w:val="ConsPlusNormal0"/>
              <w:jc w:val="right"/>
            </w:pPr>
            <w:r>
              <w:t>N 390-ФЗ</w:t>
            </w:r>
          </w:p>
        </w:tc>
      </w:tr>
    </w:tbl>
    <w:p w:rsidR="007B6DF1" w:rsidRDefault="007B6D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6DF1" w:rsidRDefault="007B6DF1">
      <w:pPr>
        <w:pStyle w:val="ConsPlusNormal0"/>
        <w:jc w:val="center"/>
      </w:pPr>
    </w:p>
    <w:p w:rsidR="007B6DF1" w:rsidRDefault="003912CF">
      <w:pPr>
        <w:pStyle w:val="ConsPlusTitle0"/>
        <w:jc w:val="center"/>
      </w:pPr>
      <w:r>
        <w:t>РОССИЙСКАЯ ФЕДЕРАЦИЯ</w:t>
      </w:r>
    </w:p>
    <w:p w:rsidR="007B6DF1" w:rsidRDefault="007B6DF1">
      <w:pPr>
        <w:pStyle w:val="ConsPlusTitle0"/>
        <w:jc w:val="center"/>
      </w:pPr>
    </w:p>
    <w:p w:rsidR="007B6DF1" w:rsidRDefault="003912CF">
      <w:pPr>
        <w:pStyle w:val="ConsPlusTitle0"/>
        <w:jc w:val="center"/>
      </w:pPr>
      <w:r>
        <w:t>ФЕДЕРАЛЬНЫЙ ЗАКОН</w:t>
      </w:r>
    </w:p>
    <w:p w:rsidR="007B6DF1" w:rsidRDefault="007B6DF1">
      <w:pPr>
        <w:pStyle w:val="ConsPlusTitle0"/>
        <w:jc w:val="center"/>
      </w:pPr>
    </w:p>
    <w:p w:rsidR="007B6DF1" w:rsidRDefault="003912CF">
      <w:pPr>
        <w:pStyle w:val="ConsPlusTitle0"/>
        <w:jc w:val="center"/>
      </w:pPr>
      <w:r>
        <w:t>О БЕЗОПАСНОСТИ</w:t>
      </w:r>
    </w:p>
    <w:p w:rsidR="007B6DF1" w:rsidRDefault="007B6DF1">
      <w:pPr>
        <w:pStyle w:val="ConsPlusNormal0"/>
        <w:jc w:val="center"/>
      </w:pPr>
    </w:p>
    <w:p w:rsidR="007B6DF1" w:rsidRDefault="003912CF">
      <w:pPr>
        <w:pStyle w:val="ConsPlusNormal0"/>
        <w:jc w:val="right"/>
      </w:pPr>
      <w:proofErr w:type="gramStart"/>
      <w:r>
        <w:t>Принят</w:t>
      </w:r>
      <w:proofErr w:type="gramEnd"/>
    </w:p>
    <w:p w:rsidR="007B6DF1" w:rsidRDefault="003912CF">
      <w:pPr>
        <w:pStyle w:val="ConsPlusNormal0"/>
        <w:jc w:val="right"/>
      </w:pPr>
      <w:r>
        <w:t>Государственной Думой</w:t>
      </w:r>
    </w:p>
    <w:p w:rsidR="007B6DF1" w:rsidRDefault="003912CF">
      <w:pPr>
        <w:pStyle w:val="ConsPlusNormal0"/>
        <w:jc w:val="right"/>
      </w:pPr>
      <w:r>
        <w:t>7 декабря 2010 года</w:t>
      </w:r>
    </w:p>
    <w:p w:rsidR="007B6DF1" w:rsidRDefault="007B6DF1">
      <w:pPr>
        <w:pStyle w:val="ConsPlusNormal0"/>
        <w:jc w:val="right"/>
      </w:pPr>
    </w:p>
    <w:p w:rsidR="007B6DF1" w:rsidRDefault="003912CF">
      <w:pPr>
        <w:pStyle w:val="ConsPlusNormal0"/>
        <w:jc w:val="right"/>
      </w:pPr>
      <w:r>
        <w:t>Одобрен</w:t>
      </w:r>
    </w:p>
    <w:p w:rsidR="007B6DF1" w:rsidRDefault="003912CF">
      <w:pPr>
        <w:pStyle w:val="ConsPlusNormal0"/>
        <w:jc w:val="right"/>
      </w:pPr>
      <w:r>
        <w:t>Советом Федерации</w:t>
      </w:r>
    </w:p>
    <w:p w:rsidR="007B6DF1" w:rsidRDefault="003912CF">
      <w:pPr>
        <w:pStyle w:val="ConsPlusNormal0"/>
        <w:jc w:val="right"/>
      </w:pPr>
      <w:r>
        <w:t>15 декабря 2010 года</w:t>
      </w:r>
    </w:p>
    <w:p w:rsidR="007B6DF1" w:rsidRDefault="007B6D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B6D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DF1" w:rsidRDefault="007B6D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DF1" w:rsidRDefault="007B6D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6DF1" w:rsidRDefault="003912C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6DF1" w:rsidRDefault="003912C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05.10.2015 </w:t>
            </w:r>
            <w:hyperlink r:id="rId1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B6DF1" w:rsidRDefault="003912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06.02.2020 </w:t>
            </w:r>
            <w:hyperlink r:id="rId11" w:tooltip="Федеральный закон от 06.02.2020 N 6-ФЗ &quot;О внесении изменения в статью 15 Федерального закона &quot;О безопасности&quot; {КонсультантПлюс}">
              <w:r>
                <w:rPr>
                  <w:color w:val="0000FF"/>
                </w:rPr>
                <w:t>N 6-ФЗ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2" w:tooltip="Федеральный закон от 09.11.2020 N 365-ФЗ &quot;О внесении изменений в Федеральный закон &quot;О безопасности&quot; {КонсультантПлюс}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13" w:tooltip="Федеральный закон от 28.04.2023 N 155-ФЗ &quot;О внесении изменений в статью 8 Федерального закона &quot;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>,</w:t>
            </w:r>
          </w:p>
          <w:p w:rsidR="007B6DF1" w:rsidRDefault="003912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14" w:tooltip="Федеральный закон от 10.07.2023 N 2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DF1" w:rsidRDefault="007B6DF1">
            <w:pPr>
              <w:pStyle w:val="ConsPlusNormal0"/>
            </w:pPr>
          </w:p>
        </w:tc>
      </w:tr>
    </w:tbl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jc w:val="center"/>
        <w:outlineLvl w:val="0"/>
      </w:pPr>
      <w:r>
        <w:t>Глава 1. ОБЩИЕ ПОЛОЖЕНИЯ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proofErr w:type="gramStart"/>
      <w:r>
        <w:t>Настоящий Федеральный закон определяет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</w:t>
      </w:r>
      <w:r>
        <w:t>твом Российской Федерации (далее - безопасность, национальная безопасность), полномочия и функции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безопасно</w:t>
      </w:r>
      <w:r>
        <w:t>сти, а также статус Совета Безопасности Российской Федерации (далее - Совет Безопасности).</w:t>
      </w:r>
      <w:proofErr w:type="gramEnd"/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2. Основные принципы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Основными принципами обеспечения безопасности являются: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1) соблюдение и защита прав и свобод человека и гражданина;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2) законность;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3) системность и комплексность применения федеральными органами государственной власти, органами государственной власти субъектов Российской Федерации, другими государственными орга</w:t>
      </w:r>
      <w:r>
        <w:t xml:space="preserve">нами, органами местного самоуправления политических, </w:t>
      </w:r>
      <w:r>
        <w:lastRenderedPageBreak/>
        <w:t>организационных, социально-экономических, информационных, правовых и иных мер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4) приоритет предупредительных мер в целях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5) взаимодействие федеральных </w:t>
      </w:r>
      <w:r>
        <w:t>органов государственной власти, органов государственной власти субъектов Российской Федерации, других государственных органов с общественными объединениями, международными организациями и гражданами в целях обеспечения безопасности.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3. Содержание д</w:t>
      </w:r>
      <w:r>
        <w:t>еятельности по обеспечению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Деятельность по обеспечению безопасности включает в себя: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1) прогнозирование, выявление, анализ и оценку угроз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2) определение основных направлений государственной политики и стратегическое планирование</w:t>
      </w:r>
      <w:r>
        <w:t xml:space="preserve">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3) правовое регулирование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4) разработку и применение комплекса оперативных и долговременных мер по выявлению, предупреждению и устранению угроз безопасности, локализации и нейтрализац</w:t>
      </w:r>
      <w:r>
        <w:t>ии последствий их проявления;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5) применение специальных экономических </w:t>
      </w:r>
      <w:hyperlink r:id="rId15" w:tooltip="Федеральный закон от 30.12.2006 N 281-ФЗ (ред. от 08.08.2024) &quot;О специальных экономических мерах и принудительных мерах&quot; {КонсультантПлюс}">
        <w:r>
          <w:rPr>
            <w:color w:val="0000FF"/>
          </w:rPr>
          <w:t>мер</w:t>
        </w:r>
      </w:hyperlink>
      <w:r>
        <w:t xml:space="preserve"> в целях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6) разработку, производство и внедрение современных видов вооружения, военной и специальной техники, а также техники двойного и гражданского н</w:t>
      </w:r>
      <w:r>
        <w:t>азначения в целях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7) организацию научной деятельности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8) координацию деятельности федеральных органов государственной власти, органов государственной власти субъектов Российской Федерации, орган</w:t>
      </w:r>
      <w:r>
        <w:t>ов местного самоуправления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9) финансирование расходов на обеспечение безопасности, </w:t>
      </w:r>
      <w:proofErr w:type="gramStart"/>
      <w:r>
        <w:t>контроль за</w:t>
      </w:r>
      <w:proofErr w:type="gramEnd"/>
      <w:r>
        <w:t xml:space="preserve"> целевым расходованием выделенных средств;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10) международное сотрудничество в целях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11) осуществлени</w:t>
      </w:r>
      <w:r>
        <w:t>е других мероприятий в области обеспечения безопасности в соответствии с законодательством Российской Федерации.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4. Государственная политика в области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1. Государственная политика в области обеспечения безопасности является</w:t>
      </w:r>
      <w:r>
        <w:t xml:space="preserve">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2. </w:t>
      </w:r>
      <w:hyperlink r:id="rId16" w:tooltip="Указ Президента РФ от 12.04.2021 N 213 &quot;Об утверждении Основ государственной политики Российской Федерации в области международной информационной безопасности&quot; {КонсультантПлюс}">
        <w:r>
          <w:rPr>
            <w:color w:val="0000FF"/>
          </w:rPr>
          <w:t>Основные направления</w:t>
        </w:r>
      </w:hyperlink>
      <w:r>
        <w:t xml:space="preserve"> государственной политики в области обеспечения безопасности определяет Президент Российской Федерации.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3. Государственная политика в области обеспечения безопасности реализуется федеральными о</w:t>
      </w:r>
      <w:r>
        <w:t xml:space="preserve">рганами государственной власти, органами государственной власти субъектов Российской Федерации, органами местного самоуправления на основе </w:t>
      </w:r>
      <w:hyperlink r:id="rId17" w:tooltip="Указ Президента РФ от 02.07.2021 N 400 &quot;О Стратегии национальной безопасности Российской Федерации&quot; {КонсультантПлюс}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Федерации, иных концептуальных и доктринальных документов, разрабатываемых Советом Бе</w:t>
      </w:r>
      <w:r>
        <w:t>зопасности и утверждаемых Президентом Российской Федерации.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4. Граждане и общественные объединения участвуют в реализации государственной политики в области обеспечения безопасности.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5. Правовая основа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proofErr w:type="gramStart"/>
      <w:r>
        <w:t>Правовую основу обес</w:t>
      </w:r>
      <w:r>
        <w:t xml:space="preserve">печения безопасности составляют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</w:t>
      </w:r>
      <w:r>
        <w:t>еральные законы и иные нормативные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 в области безопасности.</w:t>
      </w:r>
      <w:proofErr w:type="gramEnd"/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6. Координаци</w:t>
      </w:r>
      <w:r>
        <w:t>я деятельности по обеспечению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 xml:space="preserve">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Безопасности, а также в пределах своей компетенции Правительство Российской </w:t>
      </w:r>
      <w:r>
        <w:t>Федерации, федеральные органы государственной власти, органы государственной власти субъектов Российской Федерации, органы местного самоуправления.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7. Международное сотрудничество в области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 xml:space="preserve">1. Международное сотрудничество </w:t>
      </w:r>
      <w:r>
        <w:t>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2. Основными целями международного сотрудничества в области обеспечения бе</w:t>
      </w:r>
      <w:r>
        <w:t>зопасности являются: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1) охрана суверенитета Российской Федерации, ее независимости и государственной целостности, предотвращение внутренних и внешних угроз, пресечение действий, направленных на отчуждение части территории Российской Федерации, а также приз</w:t>
      </w:r>
      <w:r>
        <w:t>ывов к таким действиям;</w:t>
      </w:r>
    </w:p>
    <w:p w:rsidR="007B6DF1" w:rsidRDefault="003912CF">
      <w:pPr>
        <w:pStyle w:val="ConsPlusNormal0"/>
        <w:jc w:val="both"/>
      </w:pPr>
      <w:r>
        <w:t xml:space="preserve">(п. 1 в ред. Федерального </w:t>
      </w:r>
      <w:hyperlink r:id="rId19" w:tooltip="Федеральный закон от 09.11.2020 N 365-ФЗ &quot;О внесении изменений в Федеральный закон &quot;О безопасности&quot; {КонсультантПлюс}">
        <w:r>
          <w:rPr>
            <w:color w:val="0000FF"/>
          </w:rPr>
          <w:t>закона</w:t>
        </w:r>
      </w:hyperlink>
      <w:r>
        <w:t xml:space="preserve"> от 09.11.2020 N 365-ФЗ)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2) защита прав и законных интересов российских граждан за рубежом;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3) укрепление отношений со стратегическими партнерами Российской Федерации;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4) участие в деятельности международных организаций, занимающихся проблемами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5) развитие двусторонних и многосторонних отношений в целях выполнения задач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6) </w:t>
      </w:r>
      <w:proofErr w:type="gramStart"/>
      <w:r>
        <w:t>содействие</w:t>
      </w:r>
      <w:proofErr w:type="gramEnd"/>
      <w:r>
        <w:t xml:space="preserve"> урегулированию конфликтов, включая у</w:t>
      </w:r>
      <w:r>
        <w:t>частие в миротворческой деятельности.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</w:t>
      </w:r>
      <w:r>
        <w:t>ению в Российской Федерации.</w:t>
      </w:r>
    </w:p>
    <w:p w:rsidR="007B6DF1" w:rsidRDefault="003912CF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1" w:tooltip="Федеральный закон от 09.11.2020 N 365-ФЗ &quot;О внесении изменений в Федеральный закон &quot;О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09.11.2020 N 365-ФЗ)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jc w:val="center"/>
        <w:outlineLvl w:val="0"/>
      </w:pPr>
      <w:r>
        <w:t xml:space="preserve">Глава 2. ПОЛНОМОЧИЯ ФЕДЕРАЛЬНЫХ ОРГАНОВ </w:t>
      </w:r>
      <w:proofErr w:type="gramStart"/>
      <w:r>
        <w:t>ГОСУДАРСТВЕННОЙ</w:t>
      </w:r>
      <w:proofErr w:type="gramEnd"/>
    </w:p>
    <w:p w:rsidR="007B6DF1" w:rsidRDefault="003912CF">
      <w:pPr>
        <w:pStyle w:val="ConsPlusTitle0"/>
        <w:jc w:val="center"/>
      </w:pPr>
      <w:r>
        <w:t>ВЛАСТИ, ФУНКЦИИ ОРГАНОВ ГОСУДАРСТВЕННОЙ ВЛАСТИ СУБЪЕКТОВ</w:t>
      </w:r>
    </w:p>
    <w:p w:rsidR="007B6DF1" w:rsidRDefault="003912CF">
      <w:pPr>
        <w:pStyle w:val="ConsPlusTitle0"/>
        <w:jc w:val="center"/>
      </w:pPr>
      <w:r>
        <w:t>РОССИЙСКОЙ ФЕДЕРАЦИИ И ОРГАНОВ МЕСТНОГО САМОУПРАВЛЕНИЯ</w:t>
      </w:r>
    </w:p>
    <w:p w:rsidR="007B6DF1" w:rsidRDefault="003912CF">
      <w:pPr>
        <w:pStyle w:val="ConsPlusTitle0"/>
        <w:jc w:val="center"/>
      </w:pPr>
      <w:r>
        <w:t>В ОБЛАСТИ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8. Полномочия Президента Российской Федерации в области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Президент Российской Федерации: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1) определяет основные направления государственной политики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2) </w:t>
      </w:r>
      <w:r>
        <w:t xml:space="preserve">утверждает </w:t>
      </w:r>
      <w:hyperlink r:id="rId22" w:tooltip="Указ Президента РФ от 02.07.2021 N 400 &quot;О Стратегии национальной безопасности Российской Федерации&quot; {КонсультантПлюс}">
        <w:r>
          <w:rPr>
            <w:color w:val="0000FF"/>
          </w:rPr>
          <w:t>стра</w:t>
        </w:r>
        <w:r>
          <w:rPr>
            <w:color w:val="0000FF"/>
          </w:rPr>
          <w:t>тегию</w:t>
        </w:r>
      </w:hyperlink>
      <w:r>
        <w:t xml:space="preserve"> национальной безопасности Российской Федерации, иные концептуальные и доктринальные документы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3) формирует и возглавляет Совет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4) устанавливает компетенцию федеральных органов исполнительной власти в </w:t>
      </w:r>
      <w:r>
        <w:t>области обеспечения безопасности, руководство деятельностью которых он осуществляет;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5) в порядке, установленном Федеральным конституционным </w:t>
      </w:r>
      <w:hyperlink r:id="rId23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 xml:space="preserve"> от 30 мая 2001 года N 3-ФКЗ "О чрезвычайном положении", вводит на территории Российской Федерации или в отдельных ее местностях чрезвычайно</w:t>
      </w:r>
      <w:r>
        <w:t>е положение, осуществляет полномочия в области обеспечения режима чрезвычайного положения;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6) принимает в соответствии с законодательством Российской Федерации: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а) решение о применении специальных экономических мер в целях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б) меры</w:t>
      </w:r>
      <w:r>
        <w:t xml:space="preserve"> по защите граждан от преступных и иных противоправных действий, по противодействию терроризму и экстремизму;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в) меры по защите Российской Федерац</w:t>
      </w:r>
      <w:proofErr w:type="gramStart"/>
      <w:r>
        <w:t>ии и ее</w:t>
      </w:r>
      <w:proofErr w:type="gramEnd"/>
      <w:r>
        <w:t xml:space="preserve"> граждан в случае принятия иностранными и (или) международными (межгосударственными) органами (организа</w:t>
      </w:r>
      <w:r>
        <w:t>циями) решений или осуществления ими действий, противоречащих интересам Российской Федерации и (или) основам публичного правопорядка Российской Федерации;</w:t>
      </w:r>
    </w:p>
    <w:p w:rsidR="007B6DF1" w:rsidRDefault="003912C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Федеральным </w:t>
      </w:r>
      <w:hyperlink r:id="rId24" w:tooltip="Федеральный закон от 28.04.2023 N 155-ФЗ &quot;О внесении изменений в статью 8 Федерального закона &quot;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">
        <w:r>
          <w:rPr>
            <w:color w:val="0000FF"/>
          </w:rPr>
          <w:t>законом</w:t>
        </w:r>
      </w:hyperlink>
      <w:r>
        <w:t xml:space="preserve"> от 28.04.2023 N 155-ФЗ)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7) решает в соответствии с законодательством Российской Федерации вопросы, связанные с обеспечением защиты: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а) информации и государственной тайны;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б) населения и террито</w:t>
      </w:r>
      <w:r>
        <w:t>рий от чрезвычайных ситуаций;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8) осуществляет иные полномочия в области обеспечения безопасности, возложенные на него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 и федеральными законами.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9. Полномочия палат Федерального Собрания Российской Федерации в области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1. Совет Федерации Федерального Собрания Российской Федерации: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1) рассматривает принятые Государственной Думой Федерального Собрания Российской Федера</w:t>
      </w:r>
      <w:r>
        <w:t>ции федеральные законы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2) утверждает указ Президента Российской Федерации о введении чрезвычайного положения;</w:t>
      </w:r>
    </w:p>
    <w:p w:rsidR="007B6DF1" w:rsidRDefault="003912CF">
      <w:pPr>
        <w:pStyle w:val="ConsPlusNormal0"/>
        <w:spacing w:before="240"/>
        <w:ind w:firstLine="540"/>
        <w:jc w:val="both"/>
      </w:pPr>
      <w:proofErr w:type="gramStart"/>
      <w:r>
        <w:t>3) проводит консультации по предложенным Президентом Российской Федерации кандидатурам на должность руководите</w:t>
      </w:r>
      <w:r>
        <w:t>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юстиции, иностранных дел, предотвращения чрезвычайных ситуаций и ликвидации последствий стихийных бедствий,</w:t>
      </w:r>
      <w:r>
        <w:t xml:space="preserve"> общественной безопасности.</w:t>
      </w:r>
      <w:proofErr w:type="gramEnd"/>
    </w:p>
    <w:p w:rsidR="007B6DF1" w:rsidRDefault="003912CF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26" w:tooltip="Федеральный закон от 09.11.2020 N 365-ФЗ &quot;О внесении изменений в Федеральный закон &quot;О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09.11</w:t>
      </w:r>
      <w:r>
        <w:t>.2020 N 365-ФЗ)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2. Государственная Дума Федерального Собрания Российской Федерации принимает федеральные законы в области обеспечения безопасности.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10. Полномочия Правительства Российской Федерации в области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 xml:space="preserve">Правительство </w:t>
      </w:r>
      <w:r>
        <w:t>Российской Федерации: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1) участвует в определении основных направлений государственной политики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2) формирует федеральные целевые программы в области обеспечения безопасности и обеспечивает их реализацию;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3) устанавливает </w:t>
      </w:r>
      <w:r>
        <w:t>компетенцию федеральных органов исполнительной власти в области обеспечения безопасности, руководство деятельностью которых оно осуществляет;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4) организует обеспечение федеральных органов исполнительной власти, органов исполнительной власти субъектов Росси</w:t>
      </w:r>
      <w:r>
        <w:t>йской Федерации, органов местного самоуправления средствами и ресурсами, необходимыми для выполнения задач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5) осуществляет иные полномочия в области обеспечения безопасности, возложенные на него </w:t>
      </w:r>
      <w:hyperlink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</w:t>
        </w:r>
        <w:r>
          <w:rPr>
            <w:color w:val="0000FF"/>
          </w:rPr>
          <w:t>ией</w:t>
        </w:r>
      </w:hyperlink>
      <w:r>
        <w:t xml:space="preserve"> Российской Федерации, федеральными конституционными законами, федеральными законами и нормативными правовыми актами Президента Российской Федерации.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11. Полномочия федеральных органов исполнительной власти в области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Фе</w:t>
      </w:r>
      <w:r>
        <w:t xml:space="preserve">деральные органы исполнительной власти выполняют задачи в области обеспечения безопасности в соответствии с </w:t>
      </w:r>
      <w:hyperlink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</w:t>
      </w:r>
      <w:r>
        <w:t>идента Российской Федерации и нормативными правовыми актами Правительства Российской Федерации.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12. Функции органов государственной власти субъектов Российской Федерации и органов местного самоуправления в области обеспечения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Органы г</w:t>
      </w:r>
      <w:r>
        <w:t>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jc w:val="center"/>
        <w:outlineLvl w:val="0"/>
      </w:pPr>
      <w:r>
        <w:t>Глава 3. СТАТУС СОВЕТА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13. Совет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 xml:space="preserve">1. Совет Безопасности является конституционным совещательным органом, осуществляющим содействие главе государства в реализации его полномочий по вопросам обеспечения национальных интересов и безопасности личности, общества и </w:t>
      </w:r>
      <w:r>
        <w:t>государства, а также поддержания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угроз.</w:t>
      </w:r>
    </w:p>
    <w:p w:rsidR="007B6DF1" w:rsidRDefault="003912CF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29" w:tooltip="Федеральный закон от 09.11.2020 N 365-ФЗ &quot;О внесении изменений в Федеральный закон &quot;О безопасности&quot; {КонсультантПлюс}">
        <w:r>
          <w:rPr>
            <w:color w:val="0000FF"/>
          </w:rPr>
          <w:t>закона</w:t>
        </w:r>
      </w:hyperlink>
      <w:r>
        <w:t xml:space="preserve"> от 09.11.2020 N 365-ФЗ)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2. Со</w:t>
      </w:r>
      <w:r>
        <w:t>вет Безопасности формируется и возглавляется Президентом Российской Федерации.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3. </w:t>
      </w:r>
      <w:hyperlink r:id="rId30" w:tooltip="Указ Президента РФ от 07.03.2020 N 175 (ред. от 27.12.2024) &quot;О некоторых вопросах Совета Безопасности Российской Федерации&quot; (вместе с &quot;Положением о Совете Безопасности Российской Федерации&quot;, &quot;Положением об аппарате Совета Безопасности Российской Федерации&quot;) {К">
        <w:r>
          <w:rPr>
            <w:color w:val="0000FF"/>
          </w:rPr>
          <w:t>Положение</w:t>
        </w:r>
      </w:hyperlink>
      <w:r>
        <w:t xml:space="preserve"> о Совете Безопасности Российской</w:t>
      </w:r>
      <w:r>
        <w:t xml:space="preserve"> Федерации утверждается Президентом Российской Федерации.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4. В целях реализации задач и функций Совета Безопасности Президентом Российской Федерации могут создаваться рабочие органы Совета Безопасности и </w:t>
      </w:r>
      <w:hyperlink r:id="rId31" w:tooltip="Указ Президента РФ от 07.03.2020 N 175 (ред. от 27.12.2024) &quot;О некоторых вопросах Совета Безопасности Российской Федерации&quot; (вместе с &quot;Положением о Совете Безопасности Российской Федерации&quot;, &quot;Положением об аппарате Совета Безопасности Российской Федерации&quot;) {К">
        <w:r>
          <w:rPr>
            <w:color w:val="0000FF"/>
          </w:rPr>
          <w:t>аппарат</w:t>
        </w:r>
      </w:hyperlink>
      <w:r>
        <w:t xml:space="preserve"> Совета Безопасности.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14. Основные задачи и функции Совета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1. Основными задачами Совета Безопасности являются: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1) обеспечение условий для осуществл</w:t>
      </w:r>
      <w:r>
        <w:t>ения Президентом Российской Федерации полномочий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2) формирование государственной политики в области обеспечения безопасности и </w:t>
      </w:r>
      <w:proofErr w:type="gramStart"/>
      <w:r>
        <w:t>контроль за</w:t>
      </w:r>
      <w:proofErr w:type="gramEnd"/>
      <w:r>
        <w:t xml:space="preserve"> ее реализацией;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3) прогнозирование, выявление, анализ и оценка угроз безопасности</w:t>
      </w:r>
      <w:r>
        <w:t>, оценка военной опасности и военной угрозы, выработка мер по их нейтрализации;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4) подготовка предложений Президенту Российской Федерации: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а) о мерах по предупреждению и ликвидации чрезвычайных ситуаций и преодолению их последствий;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б) о применении специал</w:t>
      </w:r>
      <w:r>
        <w:t xml:space="preserve">ьных экономических </w:t>
      </w:r>
      <w:hyperlink r:id="rId32" w:tooltip="Федеральный закон от 30.12.2006 N 281-ФЗ (ред. от 08.08.2024) &quot;О специальных экономических мерах и принудительных мерах&quot; {КонсультантПлюс}">
        <w:r>
          <w:rPr>
            <w:color w:val="0000FF"/>
          </w:rPr>
          <w:t>мер</w:t>
        </w:r>
      </w:hyperlink>
      <w:r>
        <w:t xml:space="preserve"> в целях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в) о введении, продлении и об отмене чрезвычайного положения;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5)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6) оценка эффективности</w:t>
      </w:r>
      <w:r>
        <w:t xml:space="preserve"> деятельности федеральных органов исполнительной власти в области обеспечения безопасности.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2. Основными функциями Совета Безопасности являются:</w:t>
      </w:r>
    </w:p>
    <w:p w:rsidR="007B6DF1" w:rsidRDefault="003912CF">
      <w:pPr>
        <w:pStyle w:val="ConsPlusNormal0"/>
        <w:spacing w:before="240"/>
        <w:ind w:firstLine="540"/>
        <w:jc w:val="both"/>
      </w:pPr>
      <w:proofErr w:type="gramStart"/>
      <w:r>
        <w:t>1) рассмотрение вопросов, касающихся обеспечения национальных интересов и безопасности личности, общества и государства, поддержания гражданского мира и согласия в стране, охраны суверенитета Российской Федерации, ее независимости и государственной целостн</w:t>
      </w:r>
      <w:r>
        <w:t>ости, предотвращения внутренних и внешних угроз, пресечения действий, направленных на отчуждение части территории Российской Федерации, призывов к таким действиям, а также касающихся организации обороны, военного строительства, оборонного производства, вое</w:t>
      </w:r>
      <w:r>
        <w:t>нно-технического сотрудничества Российской Федерации</w:t>
      </w:r>
      <w:proofErr w:type="gramEnd"/>
      <w:r>
        <w:t xml:space="preserve"> с иностранными государствами, международного сотрудничества в области обеспечения безопасности;</w:t>
      </w:r>
    </w:p>
    <w:p w:rsidR="007B6DF1" w:rsidRDefault="003912CF">
      <w:pPr>
        <w:pStyle w:val="ConsPlusNormal0"/>
        <w:jc w:val="both"/>
      </w:pPr>
      <w:r>
        <w:t xml:space="preserve">(п. 1 в ред. Федерального </w:t>
      </w:r>
      <w:hyperlink r:id="rId33" w:tooltip="Федеральный закон от 09.11.2020 N 365-ФЗ &quot;О внесении изменений в Федеральный закон &quot;О безопасности&quot; {КонсультантПлюс}">
        <w:r>
          <w:rPr>
            <w:color w:val="0000FF"/>
          </w:rPr>
          <w:t>закона</w:t>
        </w:r>
      </w:hyperlink>
      <w:r>
        <w:t xml:space="preserve"> от 09.11.2020 N 365-ФЗ)</w:t>
      </w:r>
    </w:p>
    <w:p w:rsidR="007B6DF1" w:rsidRDefault="003912CF">
      <w:pPr>
        <w:pStyle w:val="ConsPlusNormal0"/>
        <w:spacing w:before="240"/>
        <w:ind w:firstLine="540"/>
        <w:jc w:val="both"/>
      </w:pPr>
      <w:proofErr w:type="gramStart"/>
      <w:r>
        <w:t>2) анализ информации о реализации основных направлений государст</w:t>
      </w:r>
      <w:r>
        <w:t>венной политики в области обеспечения безопасности, о социально-политической и об экономической ситуации в стране, о соблюдении прав и свобод человека и гражданина;</w:t>
      </w:r>
      <w:proofErr w:type="gramEnd"/>
    </w:p>
    <w:p w:rsidR="007B6DF1" w:rsidRDefault="003912CF">
      <w:pPr>
        <w:pStyle w:val="ConsPlusNormal0"/>
        <w:spacing w:before="240"/>
        <w:ind w:firstLine="540"/>
        <w:jc w:val="both"/>
      </w:pPr>
      <w:r>
        <w:t>3) разработка и уточнение стратегии национальной безопасности Российской Федерации, иных ко</w:t>
      </w:r>
      <w:r>
        <w:t>нцептуальных и доктринальных документов, а также критериев и показателей обеспечения национальной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4) осуществление стратегического планирования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5) рассмотрение проектов законодательных и иных нормативных пр</w:t>
      </w:r>
      <w:r>
        <w:t>авовых актов Российской Федерации по вопросам, отнесенным к ведению Совета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6)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</w:t>
      </w:r>
      <w:r>
        <w:t>х органов исполнительной власти в области обеспечения безопасности;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7) организация работы по подготовке федеральных программ в области обеспечения безопасности и осуществление </w:t>
      </w:r>
      <w:proofErr w:type="gramStart"/>
      <w:r>
        <w:t>контроля за</w:t>
      </w:r>
      <w:proofErr w:type="gramEnd"/>
      <w:r>
        <w:t xml:space="preserve"> их реализацией;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8) организация научных исследований по вопросам, отн</w:t>
      </w:r>
      <w:r>
        <w:t>есенным к ведению Совета Безопасности.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3. Президент Российской Федерации может возложить на Совет Безопасности иные задачи и функции в соответствии с законодательством Российской Федерации.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15. Состав Совета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 xml:space="preserve">(в ред. Федерального </w:t>
      </w:r>
      <w:hyperlink r:id="rId34" w:tooltip="Федеральный закон от 06.02.2020 N 6-ФЗ &quot;О внесении изменения в статью 15 Федерального закона &quot;О безопасност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06.02.2020 N 6-ФЗ)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1. В состав Совета Безопасности входят Председатель Совета Безопасности Российской Федерации, которым по должности является Президент Российской Федерации; Заместитель Председателя Совета Безопасности Российской Федерации (далее - Заме</w:t>
      </w:r>
      <w:r>
        <w:t>ститель Председателя Совета Безопасности); Секретарь Совета Безопасности Российской Федерации (далее - Секретарь Совета Безопасности); постоянные члены Совета Безопасности и члены Совета Безопасности.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2. Постоянные члены Совета Безопасности входят в состав</w:t>
      </w:r>
      <w:r>
        <w:t xml:space="preserve"> Совета Безопасности по должности в порядке, определяемом Президентом Российской Федерации. Заместитель Председателя Совета Безопасности и Секретарь Совета Безопасности входят в число постоянных членов Совета Безопасности.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3. Заместитель Председателя Совет</w:t>
      </w:r>
      <w:r>
        <w:t>а Безопасности назначается на должность и освобождается от должности Президентом Российской Федерации. Полномочия Заместителя Председателя Совета Безопасности определяются Президентом Российской Федерации. Заместитель Председателя Совета Безопасности обяза</w:t>
      </w:r>
      <w:r>
        <w:t>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</w:t>
      </w:r>
      <w:r>
        <w:t>щению или урегулированию такого конфликта.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>Заместитель Председателя Совета Безопасности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</w:t>
      </w:r>
      <w:r>
        <w:t>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</w:t>
      </w:r>
      <w:r>
        <w:t xml:space="preserve">ависящих от него обстоятельств в порядке, предусмотренном </w:t>
      </w:r>
      <w:hyperlink r:id="rId3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частями</w:t>
        </w:r>
        <w:proofErr w:type="gramEnd"/>
        <w:r>
          <w:rPr>
            <w:color w:val="0000FF"/>
          </w:rPr>
          <w:t xml:space="preserve"> 3</w:t>
        </w:r>
      </w:hyperlink>
      <w:r>
        <w:t xml:space="preserve"> - </w:t>
      </w:r>
      <w:hyperlink r:id="rId3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7B6DF1" w:rsidRDefault="003912CF">
      <w:pPr>
        <w:pStyle w:val="ConsPlusNormal0"/>
        <w:jc w:val="both"/>
      </w:pPr>
      <w:r>
        <w:t xml:space="preserve">(часть 3.1 введена Федеральным </w:t>
      </w:r>
      <w:hyperlink r:id="rId37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4. Члены Совета Безопасности назначаются Президентом Российской Федерации в </w:t>
      </w:r>
      <w:r>
        <w:t>порядке, им определяемом.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5. Члены Совета Безопасности принимают участие в заседаниях Совета Безопасности с правом совещательного голоса.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6. Заместителем Председателя Совета Безопасности, Секретарем Совета Безопасности, постоянными членами Совета Безопасно</w:t>
      </w:r>
      <w:r>
        <w:t>сти и членами Совета Безопасности могут быть граждане Российской Федерации, не имеющие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</w:t>
      </w:r>
      <w:r>
        <w:t>ации на территории иностранного государства.</w:t>
      </w:r>
    </w:p>
    <w:p w:rsidR="007B6DF1" w:rsidRDefault="003912C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tooltip="Федеральный закон от 09.11.2020 N 365-ФЗ &quot;О внесении изменений в Федеральный закон &quot;О безопасности&quot; {КонсультантПлюс}">
        <w:r>
          <w:rPr>
            <w:color w:val="0000FF"/>
          </w:rPr>
          <w:t>закона</w:t>
        </w:r>
      </w:hyperlink>
      <w:r>
        <w:t xml:space="preserve"> от 09.11.2020 N 365-ФЗ)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7. Заместителю Председателя Совета Безопасности, Секретарю Совета Безопасности, постоянным членам Совета Безопасности и членам Совета Безопасности в порядке, установленном ф</w:t>
      </w:r>
      <w:r>
        <w:t>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7B6DF1" w:rsidRDefault="003912CF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39" w:tooltip="Федеральный закон от 09.11.2020 N 365-ФЗ &quot;О внесении изменений в Федеральный закон &quot;О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09.11</w:t>
      </w:r>
      <w:r>
        <w:t>.2020 N 365-ФЗ)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16. Секретарь Совета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1. Секретарь Совета Безопасности является должностным лицом, обеспечивающим реализацию возложенных на Совет Безопасности задач и функций.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2. Секретарь Совета Безопасности назначается на должность и</w:t>
      </w:r>
      <w:r>
        <w:t xml:space="preserve"> освобождается от должности Президентом Российской Федерации, которому подчиняется непосредственно.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3. </w:t>
      </w:r>
      <w:hyperlink r:id="rId40" w:tooltip="Указ Президента РФ от 07.03.2020 N 175 (ред. от 27.12.2024) &quot;О некоторых вопросах Совета Безопасности Российской Федерации&quot; (вместе с &quot;Положением о Совете Безопасности Российской Федерации&quot;, &quot;Положением об аппарате Совета Безопасности Российской Федерации&quot;) {К">
        <w:r>
          <w:rPr>
            <w:color w:val="0000FF"/>
          </w:rPr>
          <w:t>Полномочия</w:t>
        </w:r>
      </w:hyperlink>
      <w:r>
        <w:t xml:space="preserve"> Секретаря Совета Безопасности определяются Президентом Российской Федерации.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4. Секретарь Совета Безопасности обяза</w:t>
      </w:r>
      <w:r>
        <w:t>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</w:t>
      </w:r>
      <w:r>
        <w:t>щению или урегулированию такого конфликта.</w:t>
      </w:r>
    </w:p>
    <w:p w:rsidR="007B6DF1" w:rsidRDefault="003912CF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4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285-ФЗ)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Секретарь Совета Безоп</w:t>
      </w:r>
      <w:r>
        <w:t xml:space="preserve">асности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</w:t>
      </w:r>
      <w:r>
        <w:t xml:space="preserve">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42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частями 3</w:t>
        </w:r>
        <w:proofErr w:type="gramEnd"/>
      </w:hyperlink>
      <w:r>
        <w:t xml:space="preserve"> - </w:t>
      </w:r>
      <w:hyperlink r:id="rId43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</w:t>
      </w:r>
      <w:r>
        <w:t xml:space="preserve"> противодействии коррупции".</w:t>
      </w:r>
    </w:p>
    <w:p w:rsidR="007B6DF1" w:rsidRDefault="003912CF">
      <w:pPr>
        <w:pStyle w:val="ConsPlusNormal0"/>
        <w:jc w:val="both"/>
      </w:pPr>
      <w:r>
        <w:t xml:space="preserve">(часть 5 введена Федеральным </w:t>
      </w:r>
      <w:hyperlink r:id="rId44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17. Организация деятельности Совета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1. Деятельность Совета Безопасности осуществляется в форме заседаний и совещаний.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2. </w:t>
      </w:r>
      <w:hyperlink r:id="rId45" w:tooltip="Указ Президента РФ от 07.03.2020 N 175 (ред. от 27.12.2024) &quot;О некоторых вопросах Совета Безопасности Российской Федерации&quot; (вместе с &quot;Положением о Совете Безопасности Российской Федерации&quot;, &quot;Положением об аппарате Совета Безопасности Российской Федерации&quot;) {К">
        <w:r>
          <w:rPr>
            <w:color w:val="0000FF"/>
          </w:rPr>
          <w:t>Порядок</w:t>
        </w:r>
      </w:hyperlink>
      <w:r>
        <w:t xml:space="preserve"> организации и проведения заседаний и совещаний Совета Безопасности определяется Президентом Российской Федерации.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18. Решения Со</w:t>
      </w:r>
      <w:r>
        <w:t>вета Безопасности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 xml:space="preserve">1. Решения Совета Безопасности принимаются на его заседаниях и совещаниях постоянными членами Совета Безопасности в </w:t>
      </w:r>
      <w:hyperlink r:id="rId46" w:tooltip="Указ Президента РФ от 07.03.2020 N 175 (ред. от 27.12.2024) &quot;О некоторых вопросах Совета Безопасности Российской Федерации&quot; (вместе с &quot;Положением о Совете Безопасности Российской Федерации&quot;, &quot;Положением об аппарате Совета Безопасности Российской Федерации&quot;) {К">
        <w:r>
          <w:rPr>
            <w:color w:val="0000FF"/>
          </w:rPr>
          <w:t>порядке</w:t>
        </w:r>
      </w:hyperlink>
      <w:r>
        <w:t>, определяемом Президентом Российской Федерации. Постоянные члены Совета Безопасности обладают равными правами при принятии решений.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2. Решения Совета Безопасности вступают в силу после их утверждения Президентом Российской Федерации.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3. </w:t>
      </w:r>
      <w:r>
        <w:t>Вступившие в силу решения Совета Безопасности обязательны для исполнения государственными органами и должностными лицами.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>4. В целях реализации решений Совета Безопасности Президентом Российской Федерации могут издаваться указы и распоряжения.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jc w:val="center"/>
        <w:outlineLvl w:val="0"/>
      </w:pPr>
      <w:r>
        <w:t>Глава 4. ЗАКЛЮЧИТЕЛЬНЫЕ ПОЛОЖЕНИЯ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 xml:space="preserve">Статья 19. О признании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(положений законодательных актов) Российской Федерации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Признать утратившими силу: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1) </w:t>
      </w:r>
      <w:hyperlink r:id="rId47" w:tooltip="Закон РФ от 05.03.1992 N 2446-1 (ред. от 26.06.2008) &quot;О безопас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5 марта 1992 года N 2446-1 "О безопасности" (Ведомости Съезда </w:t>
      </w:r>
      <w:r>
        <w:t>народных депутатов Российской Федерации и Верховного Совета Российской Федерации, 1992, N 15, ст. 769);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2) </w:t>
      </w:r>
      <w:hyperlink r:id="rId48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</w:t>
      </w:r>
      <w:r>
        <w:t>о Совета Российской Федерации от 5 марта 1992 года N 2446/1-1 "О введении в действие Закона Российской Федерации "О безопасности" (Ведомости Съезда народных депутатов Российской Федерации и Верховного Совета Российской Федерации, 1992, N 15, ст. 770);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3) </w:t>
      </w:r>
      <w:hyperlink r:id="rId49" w:tooltip="Закон РФ от 25.12.1992 N 4235-1 &quot;О дополнении статьи 14 Закона Российской Федерации &quot;О безопас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25 декабря 1992 года N 4235-1 "О дополнении статьи 14 Закона Российской Федерации "О безопасности" (Ведомости Съезда народных депутатов Российской Федерации и Верховного Совета Российской Федерации, 1993, N 2, ст. 77);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4) </w:t>
      </w:r>
      <w:hyperlink r:id="rId50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25 декабря 1992 года N 4236-1 "О порядке введения в действие Закона Российской </w:t>
      </w:r>
      <w:r>
        <w:t>Федерации "О дополнении статьи 14 Закона Российской Федерации "О безопасности" (Ведомости Съезда народных депутатов Российской Федерации и Верховного Совета Российской Федерации, 1993, N 2, ст. 78);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5) </w:t>
      </w:r>
      <w:hyperlink r:id="rId51" w:tooltip="Федеральный закон от 25.07.2002 N 116-ФЗ (ред. от 24.07.2009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------------ Недейс">
        <w:r>
          <w:rPr>
            <w:color w:val="0000FF"/>
          </w:rPr>
          <w:t>статью 9</w:t>
        </w:r>
      </w:hyperlink>
      <w:r>
        <w:t xml:space="preserve"> Федерального закона от 25 июля 2002 года N 116-ФЗ "О внесении изменений и дополнений в некоторые законодательные акты Росс</w:t>
      </w:r>
      <w:r>
        <w:t>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N 30, ст. 3033);</w:t>
      </w:r>
    </w:p>
    <w:p w:rsidR="007B6DF1" w:rsidRDefault="003912CF">
      <w:pPr>
        <w:pStyle w:val="ConsPlusNormal0"/>
        <w:spacing w:before="240"/>
        <w:ind w:firstLine="540"/>
        <w:jc w:val="both"/>
      </w:pPr>
      <w:proofErr w:type="gramStart"/>
      <w:r>
        <w:t xml:space="preserve">6) </w:t>
      </w:r>
      <w:hyperlink r:id="rId52" w:tooltip="Федеральный закон от 07.03.2005 N 15-ФЗ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">
        <w:r>
          <w:rPr>
            <w:color w:val="0000FF"/>
          </w:rPr>
          <w:t>статью 2</w:t>
        </w:r>
      </w:hyperlink>
      <w:r>
        <w:t xml:space="preserve"> Федерального закона от 7 марта 2005 года N 15-ФЗ "О внесении изменений в некоторые законодательные акты Российской Федерации и признании утратившими силу отдельных положений законодательного акта</w:t>
      </w:r>
      <w:r>
        <w:t xml:space="preserve">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Федерации" (Собрание законодательства Российской Федерации, 2005, N 10, ст. 763);</w:t>
      </w:r>
      <w:proofErr w:type="gramEnd"/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7) </w:t>
      </w:r>
      <w:hyperlink r:id="rId53" w:tooltip="Федеральный закон от 25.07.2006 N 128-ФЗ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25 июля 2006 года N 128-ФЗ "О внесении изменений в отдельные законодательные акты Российской Федерации в части уто</w:t>
      </w:r>
      <w:r>
        <w:t>чнения требований к замещению государственных и муниципальных должностей" (Собрание законодательства Российской Федерации, 2006, N 31, ст. 3427);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8) </w:t>
      </w:r>
      <w:hyperlink r:id="rId54" w:tooltip="Федеральный закон от 02.03.2007 N 24-ФЗ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нной или муниципально">
        <w:r>
          <w:rPr>
            <w:color w:val="0000FF"/>
          </w:rPr>
          <w:t>статью 3</w:t>
        </w:r>
      </w:hyperlink>
      <w:r>
        <w:t xml:space="preserve"> Федерального закона от 2 марта 2007 года N 24-ФЗ "О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</w:t>
      </w:r>
      <w:r>
        <w:t>олжности государственной или муниципальной службы" (Собрание законодательства Российской Федерации, 2007, N 10, ст. 1151);</w:t>
      </w:r>
    </w:p>
    <w:p w:rsidR="007B6DF1" w:rsidRDefault="003912CF">
      <w:pPr>
        <w:pStyle w:val="ConsPlusNormal0"/>
        <w:spacing w:before="240"/>
        <w:ind w:firstLine="540"/>
        <w:jc w:val="both"/>
      </w:pPr>
      <w:r>
        <w:t xml:space="preserve">9) </w:t>
      </w:r>
      <w:hyperlink r:id="rId55" w:tooltip="Федеральный закон от 26.06.2008 N 103-ФЗ (ред. от 24.07.2009) &quot;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&quot; ------------ Недействующая редакция {">
        <w:r>
          <w:rPr>
            <w:color w:val="0000FF"/>
          </w:rPr>
          <w:t>ста</w:t>
        </w:r>
        <w:r>
          <w:rPr>
            <w:color w:val="0000FF"/>
          </w:rPr>
          <w:t>тью 1</w:t>
        </w:r>
      </w:hyperlink>
      <w:r>
        <w:t xml:space="preserve"> Федерального закона от 26 июня 2008 года N 103-ФЗ "О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дела" (Собрание законодательства Российской Ф</w:t>
      </w:r>
      <w:r>
        <w:t>едерации, 2008, N 26, ст. 3022).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Title0"/>
        <w:ind w:firstLine="540"/>
        <w:jc w:val="both"/>
        <w:outlineLvl w:val="1"/>
      </w:pPr>
      <w:r>
        <w:t>Статья 20. Вступление в силу настоящего Федерального закона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B6DF1" w:rsidRDefault="007B6DF1">
      <w:pPr>
        <w:pStyle w:val="ConsPlusNormal0"/>
        <w:ind w:firstLine="540"/>
        <w:jc w:val="both"/>
      </w:pPr>
    </w:p>
    <w:p w:rsidR="007B6DF1" w:rsidRDefault="003912CF">
      <w:pPr>
        <w:pStyle w:val="ConsPlusNormal0"/>
        <w:jc w:val="right"/>
      </w:pPr>
      <w:r>
        <w:t>Президент</w:t>
      </w:r>
    </w:p>
    <w:p w:rsidR="007B6DF1" w:rsidRDefault="003912CF">
      <w:pPr>
        <w:pStyle w:val="ConsPlusNormal0"/>
        <w:jc w:val="right"/>
      </w:pPr>
      <w:r>
        <w:t>Российской Федерации</w:t>
      </w:r>
    </w:p>
    <w:p w:rsidR="007B6DF1" w:rsidRDefault="003912CF">
      <w:pPr>
        <w:pStyle w:val="ConsPlusNormal0"/>
        <w:jc w:val="right"/>
      </w:pPr>
      <w:r>
        <w:t>Д.МЕДВЕДЕВ</w:t>
      </w:r>
    </w:p>
    <w:p w:rsidR="007B6DF1" w:rsidRDefault="003912CF">
      <w:pPr>
        <w:pStyle w:val="ConsPlusNormal0"/>
      </w:pPr>
      <w:r>
        <w:t>Москва, Кремль</w:t>
      </w:r>
    </w:p>
    <w:p w:rsidR="007B6DF1" w:rsidRDefault="003912CF">
      <w:pPr>
        <w:pStyle w:val="ConsPlusNormal0"/>
        <w:spacing w:before="240"/>
      </w:pPr>
      <w:r>
        <w:t>28 декабря 2010 года</w:t>
      </w:r>
    </w:p>
    <w:p w:rsidR="007B6DF1" w:rsidRDefault="003912CF">
      <w:pPr>
        <w:pStyle w:val="ConsPlusNormal0"/>
        <w:spacing w:before="240"/>
      </w:pPr>
      <w:r>
        <w:t>N 390-ФЗ</w:t>
      </w:r>
    </w:p>
    <w:p w:rsidR="007B6DF1" w:rsidRDefault="007B6DF1">
      <w:pPr>
        <w:pStyle w:val="ConsPlusNormal0"/>
      </w:pPr>
    </w:p>
    <w:p w:rsidR="007B6DF1" w:rsidRDefault="007B6DF1">
      <w:pPr>
        <w:pStyle w:val="ConsPlusNormal0"/>
      </w:pPr>
    </w:p>
    <w:p w:rsidR="007B6DF1" w:rsidRDefault="007B6D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6DF1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12CF">
      <w:r>
        <w:separator/>
      </w:r>
    </w:p>
  </w:endnote>
  <w:endnote w:type="continuationSeparator" w:id="0">
    <w:p w:rsidR="00000000" w:rsidRDefault="0039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F1" w:rsidRDefault="007B6D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6D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6DF1" w:rsidRDefault="003912C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6DF1" w:rsidRDefault="003912C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6DF1" w:rsidRDefault="003912C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7B6DF1" w:rsidRDefault="003912C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F1" w:rsidRDefault="007B6D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6D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6DF1" w:rsidRDefault="003912C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6DF1" w:rsidRDefault="003912C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6DF1" w:rsidRDefault="003912C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B6DF1" w:rsidRDefault="003912C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12CF">
      <w:r>
        <w:separator/>
      </w:r>
    </w:p>
  </w:footnote>
  <w:footnote w:type="continuationSeparator" w:id="0">
    <w:p w:rsidR="00000000" w:rsidRDefault="0039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B6D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6DF1" w:rsidRDefault="003912C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28.12.2010 N 390-ФЗ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10.07.2023)</w:t>
          </w:r>
          <w:r>
            <w:rPr>
              <w:rFonts w:ascii="Tahoma" w:hAnsi="Tahoma" w:cs="Tahoma"/>
              <w:sz w:val="16"/>
              <w:szCs w:val="16"/>
            </w:rPr>
            <w:br/>
            <w:t>"О безопасности"</w:t>
          </w:r>
        </w:p>
      </w:tc>
      <w:tc>
        <w:tcPr>
          <w:tcW w:w="2300" w:type="pct"/>
          <w:vAlign w:val="center"/>
        </w:tcPr>
        <w:p w:rsidR="007B6DF1" w:rsidRDefault="003912C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7B6DF1" w:rsidRDefault="007B6D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6DF1" w:rsidRDefault="007B6DF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B6D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6DF1" w:rsidRDefault="003912C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28.12.2010 N 390-ФЗ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10.07.2023)</w:t>
          </w:r>
          <w:r>
            <w:rPr>
              <w:rFonts w:ascii="Tahoma" w:hAnsi="Tahoma" w:cs="Tahoma"/>
              <w:sz w:val="16"/>
              <w:szCs w:val="16"/>
            </w:rPr>
            <w:br/>
            <w:t>"О безопасности"</w:t>
          </w:r>
        </w:p>
      </w:tc>
      <w:tc>
        <w:tcPr>
          <w:tcW w:w="2300" w:type="pct"/>
          <w:vAlign w:val="center"/>
        </w:tcPr>
        <w:p w:rsidR="007B6DF1" w:rsidRDefault="003912C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7B6DF1" w:rsidRDefault="007B6D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6DF1" w:rsidRDefault="007B6DF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6DF1"/>
    <w:rsid w:val="003912CF"/>
    <w:rsid w:val="007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1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19&amp;date=22.05.2025&amp;dst=100012&amp;field=134" TargetMode="External"/><Relationship Id="rId18" Type="http://schemas.openxmlformats.org/officeDocument/2006/relationships/hyperlink" Target="https://login.consultant.ru/link/?req=doc&amp;base=LAW&amp;n=2875&amp;date=22.05.2025" TargetMode="External"/><Relationship Id="rId26" Type="http://schemas.openxmlformats.org/officeDocument/2006/relationships/hyperlink" Target="https://login.consultant.ru/link/?req=doc&amp;base=LAW&amp;n=367137&amp;date=22.05.2025&amp;dst=100014&amp;field=134" TargetMode="External"/><Relationship Id="rId39" Type="http://schemas.openxmlformats.org/officeDocument/2006/relationships/hyperlink" Target="https://login.consultant.ru/link/?req=doc&amp;base=LAW&amp;n=367137&amp;date=22.05.2025&amp;dst=100022&amp;field=134" TargetMode="External"/><Relationship Id="rId21" Type="http://schemas.openxmlformats.org/officeDocument/2006/relationships/hyperlink" Target="https://login.consultant.ru/link/?req=doc&amp;base=LAW&amp;n=367137&amp;date=22.05.2025&amp;dst=100012&amp;field=134" TargetMode="External"/><Relationship Id="rId34" Type="http://schemas.openxmlformats.org/officeDocument/2006/relationships/hyperlink" Target="https://login.consultant.ru/link/?req=doc&amp;base=LAW&amp;n=344767&amp;date=22.05.2025&amp;dst=100009&amp;field=134" TargetMode="External"/><Relationship Id="rId42" Type="http://schemas.openxmlformats.org/officeDocument/2006/relationships/hyperlink" Target="https://login.consultant.ru/link/?req=doc&amp;base=LAW&amp;n=482878&amp;date=22.05.2025&amp;dst=336&amp;field=134" TargetMode="External"/><Relationship Id="rId47" Type="http://schemas.openxmlformats.org/officeDocument/2006/relationships/hyperlink" Target="https://login.consultant.ru/link/?req=doc&amp;base=LAW&amp;n=77922&amp;date=22.05.2025" TargetMode="External"/><Relationship Id="rId50" Type="http://schemas.openxmlformats.org/officeDocument/2006/relationships/hyperlink" Target="https://login.consultant.ru/link/?req=doc&amp;base=LAW&amp;n=1295&amp;date=22.05.2025" TargetMode="External"/><Relationship Id="rId55" Type="http://schemas.openxmlformats.org/officeDocument/2006/relationships/hyperlink" Target="https://login.consultant.ru/link/?req=doc&amp;base=LAW&amp;n=90006&amp;date=22.05.2025&amp;dst=100008&amp;field=134" TargetMode="Externa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1999&amp;date=22.05.2025&amp;dst=100012&amp;field=134" TargetMode="External"/><Relationship Id="rId20" Type="http://schemas.openxmlformats.org/officeDocument/2006/relationships/hyperlink" Target="https://login.consultant.ru/link/?req=doc&amp;base=LAW&amp;n=2875&amp;date=22.05.2025" TargetMode="External"/><Relationship Id="rId29" Type="http://schemas.openxmlformats.org/officeDocument/2006/relationships/hyperlink" Target="https://login.consultant.ru/link/?req=doc&amp;base=LAW&amp;n=367137&amp;date=22.05.2025&amp;dst=100016&amp;field=134" TargetMode="External"/><Relationship Id="rId41" Type="http://schemas.openxmlformats.org/officeDocument/2006/relationships/hyperlink" Target="https://login.consultant.ru/link/?req=doc&amp;base=LAW&amp;n=404444&amp;date=22.05.2025&amp;dst=100086&amp;field=134" TargetMode="External"/><Relationship Id="rId54" Type="http://schemas.openxmlformats.org/officeDocument/2006/relationships/hyperlink" Target="https://login.consultant.ru/link/?req=doc&amp;base=LAW&amp;n=52698&amp;date=22.05.2025&amp;dst=10001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44767&amp;date=22.05.2025&amp;dst=100009&amp;field=134" TargetMode="External"/><Relationship Id="rId24" Type="http://schemas.openxmlformats.org/officeDocument/2006/relationships/hyperlink" Target="https://login.consultant.ru/link/?req=doc&amp;base=LAW&amp;n=446119&amp;date=22.05.2025&amp;dst=100012&amp;field=134" TargetMode="External"/><Relationship Id="rId32" Type="http://schemas.openxmlformats.org/officeDocument/2006/relationships/hyperlink" Target="https://login.consultant.ru/link/?req=doc&amp;base=LAW&amp;n=482768&amp;date=22.05.2025&amp;dst=100019&amp;field=134" TargetMode="External"/><Relationship Id="rId37" Type="http://schemas.openxmlformats.org/officeDocument/2006/relationships/hyperlink" Target="https://login.consultant.ru/link/?req=doc&amp;base=LAW&amp;n=451645&amp;date=22.05.2025&amp;dst=100137&amp;field=134" TargetMode="External"/><Relationship Id="rId40" Type="http://schemas.openxmlformats.org/officeDocument/2006/relationships/hyperlink" Target="https://login.consultant.ru/link/?req=doc&amp;base=LAW&amp;n=494890&amp;date=22.05.2025&amp;dst=100184&amp;field=134" TargetMode="External"/><Relationship Id="rId45" Type="http://schemas.openxmlformats.org/officeDocument/2006/relationships/hyperlink" Target="https://login.consultant.ru/link/?req=doc&amp;base=LAW&amp;n=494890&amp;date=22.05.2025&amp;dst=100132&amp;field=134" TargetMode="External"/><Relationship Id="rId53" Type="http://schemas.openxmlformats.org/officeDocument/2006/relationships/hyperlink" Target="https://login.consultant.ru/link/?req=doc&amp;base=LAW&amp;n=61756&amp;date=22.05.2025&amp;dst=100008&amp;field=134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768&amp;date=22.05.2025&amp;dst=100019&amp;field=134" TargetMode="External"/><Relationship Id="rId23" Type="http://schemas.openxmlformats.org/officeDocument/2006/relationships/hyperlink" Target="https://login.consultant.ru/link/?req=doc&amp;base=LAW&amp;n=461096&amp;date=22.05.2025" TargetMode="External"/><Relationship Id="rId28" Type="http://schemas.openxmlformats.org/officeDocument/2006/relationships/hyperlink" Target="https://login.consultant.ru/link/?req=doc&amp;base=LAW&amp;n=2875&amp;date=22.05.2025" TargetMode="External"/><Relationship Id="rId36" Type="http://schemas.openxmlformats.org/officeDocument/2006/relationships/hyperlink" Target="https://login.consultant.ru/link/?req=doc&amp;base=LAW&amp;n=482878&amp;date=22.05.2025&amp;dst=339&amp;field=134" TargetMode="External"/><Relationship Id="rId49" Type="http://schemas.openxmlformats.org/officeDocument/2006/relationships/hyperlink" Target="https://login.consultant.ru/link/?req=doc&amp;base=LAW&amp;n=1296&amp;date=22.05.2025" TargetMode="External"/><Relationship Id="rId57" Type="http://schemas.openxmlformats.org/officeDocument/2006/relationships/footer" Target="footer1.xm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4444&amp;date=22.05.2025&amp;dst=100086&amp;field=134" TargetMode="External"/><Relationship Id="rId19" Type="http://schemas.openxmlformats.org/officeDocument/2006/relationships/hyperlink" Target="https://login.consultant.ru/link/?req=doc&amp;base=LAW&amp;n=367137&amp;date=22.05.2025&amp;dst=100010&amp;field=134" TargetMode="External"/><Relationship Id="rId31" Type="http://schemas.openxmlformats.org/officeDocument/2006/relationships/hyperlink" Target="https://login.consultant.ru/link/?req=doc&amp;base=LAW&amp;n=494890&amp;date=22.05.2025&amp;dst=100232&amp;field=134" TargetMode="External"/><Relationship Id="rId44" Type="http://schemas.openxmlformats.org/officeDocument/2006/relationships/hyperlink" Target="https://login.consultant.ru/link/?req=doc&amp;base=LAW&amp;n=451645&amp;date=22.05.2025&amp;dst=100139&amp;field=134" TargetMode="External"/><Relationship Id="rId52" Type="http://schemas.openxmlformats.org/officeDocument/2006/relationships/hyperlink" Target="https://login.consultant.ru/link/?req=doc&amp;base=LAW&amp;n=52131&amp;date=22.05.2025&amp;dst=100011&amp;field=13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51645&amp;date=22.05.2025&amp;dst=100136&amp;field=134" TargetMode="External"/><Relationship Id="rId22" Type="http://schemas.openxmlformats.org/officeDocument/2006/relationships/hyperlink" Target="https://login.consultant.ru/link/?req=doc&amp;base=LAW&amp;n=389271&amp;date=22.05.2025&amp;dst=100013&amp;field=134" TargetMode="External"/><Relationship Id="rId27" Type="http://schemas.openxmlformats.org/officeDocument/2006/relationships/hyperlink" Target="https://login.consultant.ru/link/?req=doc&amp;base=LAW&amp;n=2875&amp;date=22.05.2025" TargetMode="External"/><Relationship Id="rId30" Type="http://schemas.openxmlformats.org/officeDocument/2006/relationships/hyperlink" Target="https://login.consultant.ru/link/?req=doc&amp;base=LAW&amp;n=494890&amp;date=22.05.2025&amp;dst=100074&amp;field=134" TargetMode="External"/><Relationship Id="rId35" Type="http://schemas.openxmlformats.org/officeDocument/2006/relationships/hyperlink" Target="https://login.consultant.ru/link/?req=doc&amp;base=LAW&amp;n=482878&amp;date=22.05.2025&amp;dst=336&amp;field=134" TargetMode="External"/><Relationship Id="rId43" Type="http://schemas.openxmlformats.org/officeDocument/2006/relationships/hyperlink" Target="https://login.consultant.ru/link/?req=doc&amp;base=LAW&amp;n=482878&amp;date=22.05.2025&amp;dst=339&amp;field=134" TargetMode="External"/><Relationship Id="rId48" Type="http://schemas.openxmlformats.org/officeDocument/2006/relationships/hyperlink" Target="https://login.consultant.ru/link/?req=doc&amp;base=EXP&amp;n=222725&amp;date=22.05.2025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90063&amp;date=22.05.2025&amp;dst=100018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67137&amp;date=22.05.2025&amp;dst=100008&amp;field=134" TargetMode="External"/><Relationship Id="rId17" Type="http://schemas.openxmlformats.org/officeDocument/2006/relationships/hyperlink" Target="https://login.consultant.ru/link/?req=doc&amp;base=LAW&amp;n=389271&amp;date=22.05.2025&amp;dst=100013&amp;field=134" TargetMode="External"/><Relationship Id="rId25" Type="http://schemas.openxmlformats.org/officeDocument/2006/relationships/hyperlink" Target="https://login.consultant.ru/link/?req=doc&amp;base=LAW&amp;n=2875&amp;date=22.05.2025" TargetMode="External"/><Relationship Id="rId33" Type="http://schemas.openxmlformats.org/officeDocument/2006/relationships/hyperlink" Target="https://login.consultant.ru/link/?req=doc&amp;base=LAW&amp;n=367137&amp;date=22.05.2025&amp;dst=100018&amp;field=134" TargetMode="External"/><Relationship Id="rId38" Type="http://schemas.openxmlformats.org/officeDocument/2006/relationships/hyperlink" Target="https://login.consultant.ru/link/?req=doc&amp;base=LAW&amp;n=367137&amp;date=22.05.2025&amp;dst=100021&amp;field=134" TargetMode="External"/><Relationship Id="rId46" Type="http://schemas.openxmlformats.org/officeDocument/2006/relationships/hyperlink" Target="https://login.consultant.ru/link/?req=doc&amp;base=LAW&amp;n=494890&amp;date=22.05.2025&amp;dst=100137&amp;field=134" TargetMode="External"/><Relationship Id="rId5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5687</Words>
  <Characters>32418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28.12.2010 N 390-ФЗ
(ред. от 10.07.2023)
"О безопасности"</vt:lpstr>
    </vt:vector>
  </TitlesOfParts>
  <Company>КонсультантПлюс Версия 4024.00.50</Company>
  <LinksUpToDate>false</LinksUpToDate>
  <CharactersWithSpaces>38029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28.12.2010 N 390-ФЗ
(ред. от 10.07.2023)
"О безопасности"</dc:title>
  <dc:creator>Наталья Сидорова</dc:creator>
  <cp:lastModifiedBy>Наталья Сидорова</cp:lastModifiedBy>
  <cp:revision>2</cp:revision>
  <dcterms:created xsi:type="dcterms:W3CDTF">2025-05-22T08:56:00Z</dcterms:created>
  <dcterms:modified xsi:type="dcterms:W3CDTF">2025-05-22T08:56:00Z</dcterms:modified>
</cp:coreProperties>
</file>