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27" w:rsidRPr="00B75DB1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23DD">
        <w:rPr>
          <w:rFonts w:ascii="Times New Roman" w:eastAsia="Times New Roman" w:hAnsi="Times New Roman" w:cs="Times New Roman"/>
          <w:b/>
          <w:sz w:val="32"/>
          <w:szCs w:val="32"/>
        </w:rPr>
        <w:t>Отч</w:t>
      </w:r>
      <w:r w:rsidR="00B75DB1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Pr="001923DD">
        <w:rPr>
          <w:rFonts w:ascii="Times New Roman" w:eastAsia="Times New Roman" w:hAnsi="Times New Roman" w:cs="Times New Roman"/>
          <w:b/>
          <w:sz w:val="32"/>
          <w:szCs w:val="32"/>
        </w:rPr>
        <w:t>т</w:t>
      </w:r>
    </w:p>
    <w:p w:rsidR="00B75DB1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округа Бекасово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</w:t>
      </w:r>
      <w:r w:rsidR="004A72F5" w:rsidRPr="001923D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избирательному округу № </w:t>
      </w:r>
      <w:r w:rsidR="00217D51" w:rsidRPr="001923D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E4227" w:rsidRDefault="004A72F5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="00217D51" w:rsidRPr="001923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Мечулаева</w:t>
      </w:r>
      <w:proofErr w:type="spellEnd"/>
      <w:r w:rsidR="00217D51" w:rsidRPr="001923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Ивана Ивановича</w:t>
      </w:r>
    </w:p>
    <w:p w:rsidR="00B75DB1" w:rsidRPr="001923DD" w:rsidRDefault="00B75DB1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1923DD" w:rsidRDefault="004E4227" w:rsidP="004E4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923DD">
        <w:rPr>
          <w:rFonts w:ascii="Times New Roman" w:eastAsia="Times New Roman" w:hAnsi="Times New Roman" w:cs="Times New Roman"/>
          <w:b/>
          <w:sz w:val="28"/>
        </w:rPr>
        <w:t>о результатах своей деятельности за 202</w:t>
      </w:r>
      <w:r w:rsidR="00496D12" w:rsidRPr="001923DD">
        <w:rPr>
          <w:rFonts w:ascii="Times New Roman" w:eastAsia="Times New Roman" w:hAnsi="Times New Roman" w:cs="Times New Roman"/>
          <w:b/>
          <w:sz w:val="28"/>
        </w:rPr>
        <w:t>4-2025 гг.</w:t>
      </w:r>
    </w:p>
    <w:p w:rsidR="004E4227" w:rsidRPr="001923DD" w:rsidRDefault="004E4227" w:rsidP="004E4227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27" w:rsidRPr="001923DD" w:rsidRDefault="004E4227" w:rsidP="004E4227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жители </w:t>
      </w:r>
      <w:r w:rsidR="00496D12" w:rsidRPr="001923DD">
        <w:rPr>
          <w:rFonts w:ascii="Times New Roman" w:eastAsia="Times New Roman" w:hAnsi="Times New Roman" w:cs="Times New Roman"/>
          <w:b/>
          <w:sz w:val="28"/>
          <w:szCs w:val="28"/>
        </w:rPr>
        <w:t>района Бекасово</w:t>
      </w: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AC43AC" w:rsidRPr="001923D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proofErr w:type="spellStart"/>
      <w:r w:rsidR="000C17E9" w:rsidRPr="001923DD">
        <w:rPr>
          <w:rFonts w:ascii="Times New Roman" w:eastAsia="Times New Roman" w:hAnsi="Times New Roman" w:cs="Times New Roman"/>
          <w:sz w:val="28"/>
          <w:szCs w:val="28"/>
        </w:rPr>
        <w:t>Мечулаев</w:t>
      </w:r>
      <w:proofErr w:type="spellEnd"/>
      <w:r w:rsidR="000C17E9" w:rsidRPr="001923DD">
        <w:rPr>
          <w:rFonts w:ascii="Times New Roman" w:eastAsia="Times New Roman" w:hAnsi="Times New Roman" w:cs="Times New Roman"/>
          <w:sz w:val="28"/>
          <w:szCs w:val="28"/>
        </w:rPr>
        <w:t xml:space="preserve"> Иван</w:t>
      </w:r>
      <w:r w:rsidR="00217D51" w:rsidRPr="001923DD"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, являюсь депутатом Совета депутатов </w:t>
      </w:r>
      <w:r w:rsidR="00B75DB1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>муниципального округа Бекасово в городе Москве первого созыва.</w:t>
      </w:r>
    </w:p>
    <w:p w:rsidR="00AC43AC" w:rsidRPr="001923D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действующего законодательства «О местном самоуправлении», руководствуясь Уставом </w:t>
      </w:r>
      <w:r w:rsidR="00B75DB1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Бекасово в городе Москве, </w:t>
      </w:r>
      <w:r w:rsidR="00B75DB1">
        <w:rPr>
          <w:rFonts w:ascii="Times New Roman" w:eastAsia="Times New Roman" w:hAnsi="Times New Roman" w:cs="Times New Roman"/>
          <w:sz w:val="28"/>
          <w:szCs w:val="28"/>
        </w:rPr>
        <w:t xml:space="preserve">Порядком проведения отчета депутата Совета депутатов внутригородского муниципального образования – муниципального округа Бекасово в городе Москве, утвержденным решением Совета депутатов от 21 августа 2025 года № 21/06, </w:t>
      </w:r>
      <w:r w:rsidR="00B75DB1" w:rsidRPr="001D4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вам информацию об итогах своей деятельности депутата за 2024 - 2025 год. </w:t>
      </w:r>
      <w:proofErr w:type="gramEnd"/>
    </w:p>
    <w:p w:rsidR="00AC43AC" w:rsidRPr="001923DD" w:rsidRDefault="00B75DB1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43AC" w:rsidRPr="001923DD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AC43AC" w:rsidRPr="001923DD">
        <w:rPr>
          <w:rFonts w:ascii="Times New Roman" w:eastAsia="Times New Roman" w:hAnsi="Times New Roman" w:cs="Times New Roman"/>
          <w:sz w:val="28"/>
          <w:szCs w:val="28"/>
        </w:rPr>
        <w:t>руководству</w:t>
      </w:r>
      <w:r>
        <w:rPr>
          <w:rFonts w:ascii="Times New Roman" w:eastAsia="Times New Roman" w:hAnsi="Times New Roman" w:cs="Times New Roman"/>
          <w:sz w:val="28"/>
          <w:szCs w:val="28"/>
        </w:rPr>
        <w:t>юсь</w:t>
      </w:r>
      <w:r w:rsidR="00AC43AC" w:rsidRPr="001923DD">
        <w:rPr>
          <w:rFonts w:ascii="Times New Roman" w:eastAsia="Times New Roman" w:hAnsi="Times New Roman" w:cs="Times New Roman"/>
          <w:sz w:val="28"/>
          <w:szCs w:val="28"/>
        </w:rPr>
        <w:t xml:space="preserve"> Конституцией Российской Федерации, федеральным законодательством, законами города Москвы, Уставом муниципального округа Бекасово в городе Москве, Регламентом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r w:rsidR="00AC43AC" w:rsidRPr="001923DD">
        <w:rPr>
          <w:rFonts w:ascii="Times New Roman" w:eastAsia="Times New Roman" w:hAnsi="Times New Roman" w:cs="Times New Roman"/>
          <w:sz w:val="28"/>
          <w:szCs w:val="28"/>
        </w:rPr>
        <w:t>и планами работы Совета депутатов.</w:t>
      </w:r>
    </w:p>
    <w:p w:rsidR="00B75DB1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В Совете депутатов муниципального округа Бекасово я представляю интересы жителей избирательного округа № </w:t>
      </w:r>
      <w:r w:rsidR="00217D51" w:rsidRPr="001923D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15A6" w:rsidRPr="00192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43AC" w:rsidRPr="001923DD" w:rsidRDefault="00AC43AC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Осуществляю свои полномочия на непостоянной основе.</w:t>
      </w:r>
      <w:r w:rsidR="00036304" w:rsidRPr="00192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47A" w:rsidRPr="001923DD" w:rsidRDefault="00632F8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Участие в заседаниях Совета депутатов</w:t>
      </w:r>
    </w:p>
    <w:p w:rsidR="008A747A" w:rsidRPr="001923DD" w:rsidRDefault="008A747A" w:rsidP="00DE66D3">
      <w:pPr>
        <w:spacing w:after="0"/>
        <w:ind w:firstLine="709"/>
        <w:jc w:val="both"/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За отчетный период Советом депутатов муниципального округа Бекасово</w:t>
      </w:r>
      <w:r w:rsidRPr="001923DD">
        <w:t xml:space="preserve"> 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>проведено 25 заседаний:</w:t>
      </w:r>
      <w:r w:rsidRPr="001923DD">
        <w:t xml:space="preserve"> </w:t>
      </w:r>
    </w:p>
    <w:p w:rsidR="008A747A" w:rsidRPr="001923DD" w:rsidRDefault="008A747A" w:rsidP="00761E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 очередных и </w:t>
      </w:r>
      <w:r w:rsidRPr="001923DD">
        <w:rPr>
          <w:rFonts w:ascii="Times New Roman" w:eastAsia="Times New Roman" w:hAnsi="Times New Roman" w:cs="Times New Roman"/>
          <w:sz w:val="28"/>
          <w:szCs w:val="28"/>
          <w:u w:val="single"/>
        </w:rPr>
        <w:t>10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 внеочередных, на которых было принято </w:t>
      </w:r>
      <w:r w:rsidRPr="001923D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229 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:rsidR="008A747A" w:rsidRPr="001923DD" w:rsidRDefault="006D2787" w:rsidP="00DE6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Я принял</w:t>
      </w:r>
      <w:r w:rsidR="008A747A" w:rsidRPr="001923DD">
        <w:rPr>
          <w:rFonts w:ascii="Times New Roman" w:eastAsia="Times New Roman" w:hAnsi="Times New Roman" w:cs="Times New Roman"/>
          <w:sz w:val="28"/>
          <w:szCs w:val="28"/>
        </w:rPr>
        <w:t xml:space="preserve"> участие в </w:t>
      </w:r>
      <w:r w:rsidR="008A747A" w:rsidRPr="001923DD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217D51" w:rsidRPr="001923DD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8A747A" w:rsidRPr="001923DD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446BFB" w:rsidRPr="001923DD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8A747A" w:rsidRPr="001923DD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депутатов, на которых рассмотрено </w:t>
      </w:r>
      <w:r w:rsidR="00217D51" w:rsidRPr="001923DD">
        <w:rPr>
          <w:rFonts w:ascii="Times New Roman" w:eastAsia="Times New Roman" w:hAnsi="Times New Roman" w:cs="Times New Roman"/>
          <w:sz w:val="28"/>
          <w:szCs w:val="28"/>
          <w:u w:val="single"/>
        </w:rPr>
        <w:t>214</w:t>
      </w:r>
      <w:r w:rsidR="008A747A" w:rsidRPr="001923DD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446BFB" w:rsidRPr="001923D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A747A" w:rsidRPr="001923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47A" w:rsidRPr="001923DD" w:rsidRDefault="008A747A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Участие в работе постоянно действующих депутатских комиссий</w:t>
      </w:r>
    </w:p>
    <w:p w:rsidR="008A747A" w:rsidRPr="001923DD" w:rsidRDefault="008A747A" w:rsidP="00407BA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proofErr w:type="gramStart"/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Я</w:t>
      </w:r>
      <w:r w:rsidR="00B75DB1">
        <w:rPr>
          <w:rFonts w:ascii="Times New Roman" w:eastAsia="SimSun" w:hAnsi="Times New Roman" w:cs="Times New Roman"/>
          <w:sz w:val="28"/>
          <w:szCs w:val="28"/>
          <w:lang w:eastAsia="ar-SA"/>
        </w:rPr>
        <w:t>,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являюсь </w:t>
      </w:r>
      <w:r w:rsidR="00036304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председателем </w:t>
      </w:r>
      <w:r w:rsidR="00217D51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Комиссии по вопросам градостроительства, капитальному ремонту, ЖКХ и благоустройству территории муниципального округа </w:t>
      </w:r>
      <w:r w:rsidR="00036304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Бекасово)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  <w:proofErr w:type="gramEnd"/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 отчетный период проведено </w:t>
      </w:r>
      <w:r w:rsidR="00217D51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4 заседания</w:t>
      </w:r>
      <w:r w:rsidR="00F023D4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комиссии, где было 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рассмотрен</w:t>
      </w:r>
      <w:r w:rsidR="00F023D4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 </w:t>
      </w:r>
      <w:r w:rsidR="00217D51" w:rsidRPr="00B75DB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12</w:t>
      </w:r>
      <w:r w:rsidR="00B75DB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вопрос</w:t>
      </w:r>
      <w:r w:rsidR="00F023D4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ов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. </w:t>
      </w:r>
      <w:r w:rsidRPr="001923D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F6227F" w:rsidRPr="001923DD" w:rsidRDefault="008A747A" w:rsidP="00036304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Также я являюсь </w:t>
      </w:r>
      <w:r w:rsidR="00A76129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членом</w:t>
      </w:r>
      <w:r w:rsidR="00A76129" w:rsidRPr="001923DD">
        <w:t xml:space="preserve"> </w:t>
      </w:r>
      <w:r w:rsidR="00A76129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Бюджетно-финансовой комиссии Совета депутатов муниципального округа Бекасово. За отчетный период проведено </w:t>
      </w:r>
      <w:r w:rsidR="00A76129" w:rsidRPr="00B75DB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12</w:t>
      </w:r>
      <w:r w:rsidR="00A76129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комиссии, где было рассмотрено </w:t>
      </w:r>
      <w:r w:rsidR="00A76129" w:rsidRPr="00B75DB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34</w:t>
      </w:r>
      <w:r w:rsidR="00A76129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вопроса. По итогам заседаний Комиссии Советом депутатов были рекомендованы к принятию </w:t>
      </w:r>
      <w:r w:rsidR="00A76129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lastRenderedPageBreak/>
        <w:t xml:space="preserve">решения, касающиеся бюджетного процесса и финансовой устойчивости местного бюджета. Ключевые вопросы, решаемые на бюджетной комиссии, касались утверждения мер по планированию бюджетных средств в целях соблюдения полноты отражения доходов, расходов и источников финансирования дефицитов бюджетов, сбалансированности бюджета, и эффективности использования бюджетных средств. </w:t>
      </w:r>
      <w:r w:rsidR="00A76129" w:rsidRPr="001923DD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Принял участие во всех заседаниях комиссии.</w:t>
      </w:r>
    </w:p>
    <w:p w:rsidR="00FA7E30" w:rsidRPr="001923DD" w:rsidRDefault="00FA7E30" w:rsidP="00FA7E30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Депутаты Совета единогласно проголосовали по всем проектам решений, представленным Комисси</w:t>
      </w:r>
      <w:r w:rsidR="006D7EC5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ями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 включенным в повестк</w:t>
      </w:r>
      <w:r w:rsidR="006D7EC5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и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дня</w:t>
      </w:r>
      <w:r w:rsidR="00221BED"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заседаний СД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BF5FA3" w:rsidRPr="001923DD" w:rsidRDefault="00BF5FA3" w:rsidP="00F6227F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</w:pPr>
    </w:p>
    <w:p w:rsidR="00B75DB1" w:rsidRDefault="00B75DB1" w:rsidP="00B75DB1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 xml:space="preserve">В </w:t>
      </w:r>
      <w:r w:rsidRPr="00ED1921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реализации Закона города Москвы от 11 июля 2012 года № 39</w:t>
      </w:r>
      <w:r w:rsidRPr="00ED192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br/>
      </w:r>
      <w:r w:rsidRPr="00ED192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«О наделении органов местного самоуправления 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внутригородских </w:t>
      </w:r>
      <w:r w:rsidRPr="00ED192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муниципальных о</w:t>
      </w:r>
      <w:r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>бразований</w:t>
      </w:r>
      <w:r w:rsidRPr="00ED1921">
        <w:rPr>
          <w:rFonts w:ascii="Times New Roman" w:eastAsia="SimSun" w:hAnsi="Times New Roman" w:cs="Times New Roman"/>
          <w:sz w:val="28"/>
          <w:szCs w:val="28"/>
          <w:u w:val="single"/>
          <w:lang w:eastAsia="ar-SA"/>
        </w:rPr>
        <w:t xml:space="preserve"> в городе Москве отдельными полномочиями города Москвы» принял участие</w:t>
      </w:r>
      <w:r w:rsidRPr="00ED192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 заслушивании информации о результатах деятельности в 2024 году руководителей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городских организаций</w:t>
      </w:r>
      <w:r w:rsidRPr="00ED192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: </w:t>
      </w:r>
    </w:p>
    <w:p w:rsidR="00B75DB1" w:rsidRDefault="00B75DB1" w:rsidP="00B75DB1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ГБУЗ города Москвы «Поликлиника «Троицкая» Департамента здравоохранения города Москвы»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B75DB1" w:rsidRDefault="00B75DB1" w:rsidP="00B75DB1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ГБОУ города Москвы «Школа № 1391»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</w:p>
    <w:p w:rsidR="00B75DB1" w:rsidRDefault="00B75DB1" w:rsidP="00B75DB1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социальной службы Управления организации оказания социальных услуг по ЮЗАО и 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ТиНАО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города Москвы ГБУ «Мой социальный помощник»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;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:rsidR="002B3B83" w:rsidRPr="00B75DB1" w:rsidRDefault="00B75DB1" w:rsidP="00B75DB1">
      <w:pPr>
        <w:suppressAutoHyphens/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-</w:t>
      </w:r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Отдела МВД России «</w:t>
      </w:r>
      <w:proofErr w:type="spellStart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Бекасовский</w:t>
      </w:r>
      <w:proofErr w:type="spellEnd"/>
      <w:r w:rsidRPr="00761EEB">
        <w:rPr>
          <w:rFonts w:ascii="Times New Roman" w:eastAsia="SimSun" w:hAnsi="Times New Roman" w:cs="Times New Roman"/>
          <w:sz w:val="28"/>
          <w:szCs w:val="28"/>
          <w:lang w:eastAsia="ar-SA"/>
        </w:rPr>
        <w:t>» города Москвы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8A747A" w:rsidRPr="001923DD" w:rsidRDefault="00407BA4" w:rsidP="009C57F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Проведение личных приемов граждан</w:t>
      </w:r>
    </w:p>
    <w:p w:rsidR="008A747A" w:rsidRPr="001923DD" w:rsidRDefault="008A747A" w:rsidP="002B3B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Ежемесячно веду личный прием граждан в соответствии с графиком приема по адресу: </w:t>
      </w:r>
      <w:r w:rsidR="002B3B83" w:rsidRPr="001923DD">
        <w:rPr>
          <w:rFonts w:ascii="Times New Roman" w:eastAsia="Times New Roman" w:hAnsi="Times New Roman" w:cs="Times New Roman"/>
          <w:sz w:val="28"/>
          <w:szCs w:val="28"/>
        </w:rPr>
        <w:t>р.п. Киевский, д.24а (зал заседаний), каждый второй понедельник месяца</w:t>
      </w:r>
      <w:r w:rsidR="00221BED" w:rsidRPr="001923DD">
        <w:rPr>
          <w:rFonts w:ascii="Times New Roman" w:eastAsia="Times New Roman" w:hAnsi="Times New Roman" w:cs="Times New Roman"/>
          <w:sz w:val="28"/>
          <w:szCs w:val="28"/>
        </w:rPr>
        <w:t xml:space="preserve"> с 1</w:t>
      </w:r>
      <w:r w:rsidR="002B3B83" w:rsidRPr="001923D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1BED" w:rsidRPr="001923DD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2B3B83" w:rsidRPr="001923DD">
        <w:rPr>
          <w:rFonts w:ascii="Times New Roman" w:eastAsia="Times New Roman" w:hAnsi="Times New Roman" w:cs="Times New Roman"/>
          <w:sz w:val="28"/>
          <w:szCs w:val="28"/>
        </w:rPr>
        <w:t>8</w:t>
      </w:r>
      <w:r w:rsidR="00221BED" w:rsidRPr="001923DD">
        <w:rPr>
          <w:rFonts w:ascii="Times New Roman" w:eastAsia="Times New Roman" w:hAnsi="Times New Roman" w:cs="Times New Roman"/>
          <w:sz w:val="28"/>
          <w:szCs w:val="28"/>
        </w:rPr>
        <w:t>.00.</w:t>
      </w:r>
    </w:p>
    <w:p w:rsidR="00CF2A13" w:rsidRPr="001923DD" w:rsidRDefault="00CF2A13" w:rsidP="00407B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За отчетный период мною проведено 1</w:t>
      </w:r>
      <w:r w:rsidR="002B3B83" w:rsidRPr="001923D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жителей на которых в мой адрес поступило </w:t>
      </w:r>
      <w:r w:rsidR="00010E5C" w:rsidRPr="001923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3B83" w:rsidRPr="001923DD">
        <w:rPr>
          <w:rFonts w:ascii="Times New Roman" w:eastAsia="Times New Roman" w:hAnsi="Times New Roman" w:cs="Times New Roman"/>
          <w:sz w:val="28"/>
          <w:szCs w:val="28"/>
        </w:rPr>
        <w:t>3</w:t>
      </w:r>
      <w:r w:rsidR="00DF3258" w:rsidRPr="00192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D90" w:rsidRPr="001923DD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B3B83" w:rsidRPr="001923D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03D90" w:rsidRPr="001923DD">
        <w:rPr>
          <w:rFonts w:ascii="Times New Roman" w:eastAsia="Times New Roman" w:hAnsi="Times New Roman" w:cs="Times New Roman"/>
          <w:sz w:val="28"/>
          <w:szCs w:val="28"/>
        </w:rPr>
        <w:t>, как в письменной, так и в устной форме.</w:t>
      </w:r>
    </w:p>
    <w:p w:rsidR="00B75DB1" w:rsidRDefault="00B75DB1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BA4" w:rsidRPr="001923DD" w:rsidRDefault="00407BA4" w:rsidP="00407BA4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Результаты рассмотрения обращений граждан</w:t>
      </w:r>
    </w:p>
    <w:p w:rsidR="00010E5C" w:rsidRPr="001923DD" w:rsidRDefault="00010E5C" w:rsidP="00010E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В своей деятельности я опираюсь на принципы открытого диалога с жителями округа. Мы совместно обсуждаем ключевые общественные процессы, что позволяет принимать взвешенные решения, формирующие законотворческую и общественно-политическую повестку. Такой подход является фундаментом нашего общего благополучия и прогресса.</w:t>
      </w:r>
    </w:p>
    <w:p w:rsidR="00010E5C" w:rsidRPr="001923DD" w:rsidRDefault="00010E5C" w:rsidP="00010E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За отчетный период нам удалось успешно разрешить немало важных и насущных проблем, которые волновали наш округ.</w:t>
      </w:r>
    </w:p>
    <w:p w:rsidR="00831319" w:rsidRDefault="004F4652" w:rsidP="00B93B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46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 рабочем поселке Киевский района Бекасово провели ремонт на трех внутренних маршрутах населенного пункта: на объездной дороге от дома № 31, выезде от дома № 14 до объездной дороги у дома № 5, а также на участке от поликлиники до дома № 14. </w:t>
      </w:r>
      <w:r w:rsidR="00B75DB1" w:rsidRPr="00B75D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общей сложности, восстановлено 14,2 тысячи квадратных метров дорожного полотна в пределах населённого пункта. В рамках ремонтных работ на указанных объектах произведена укладка нового асфальтового покрытия, нанесена современная дорожная разметка, восстановлены элементы принудительного снижения скорости, а также проведено обновление тротуарной зоны на площади 1,1 тысячи квадратных метров.</w:t>
      </w:r>
    </w:p>
    <w:p w:rsidR="00831319" w:rsidRDefault="00831319" w:rsidP="008313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Проведены в</w:t>
      </w:r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осстановительные работы на авто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дороге</w:t>
      </w:r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обеспечивающей доступ к садовому некоммерческому товариществу «Полесье». В рамках проекта было обновлено 700 квадратных метров дорожного покрытия, характеризовавшегося значительными повреждениями: деформа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циями, проседанием и трещинами. </w:t>
      </w:r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Представители подрядной организации ГБУ «</w:t>
      </w:r>
      <w:proofErr w:type="spellStart"/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Жилищник</w:t>
      </w:r>
      <w:proofErr w:type="spellEnd"/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района Бекасово» осуществили демонтаж изношенного покрытия на участках, требующих ремонта, выполнили обработку краев подготовленных зон, сформировали выравнивающий слой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уложили асфальтобетонную смесь. </w:t>
      </w:r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Принятые меры позволили устранить наиболее критичные дефекты и повысить безопасность дорожного движения, учитывая интенсивное использование данной дороги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жителями района, так и приезжими.</w:t>
      </w:r>
    </w:p>
    <w:p w:rsidR="006F2B9A" w:rsidRPr="001923DD" w:rsidRDefault="006F2B9A" w:rsidP="006F2B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Также отремонтированы автомобильные дороги в деревне </w:t>
      </w:r>
      <w:proofErr w:type="spellStart"/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Шеломово</w:t>
      </w:r>
      <w:proofErr w:type="spellEnd"/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населенном пункте привели в нормативное состояние шесть объектов дорожного хозяйства. Работы провели на улицах Раздольная, Рабочая, Апрельская, Строительная и Дачная. Также коммунальщики отремонтировали подъездную дорогу к СНТ «Бонитет».  Специалисты ГБУ «Автомобильные дороги» восстановили более 18 тыс. квадратных метров асфальтобетона на дорогах. Комплекс работ включил в себя не только работы по замене проезжей части, но и укреплению обочин.</w:t>
      </w:r>
    </w:p>
    <w:p w:rsidR="00B93BD0" w:rsidRPr="001923DD" w:rsidRDefault="006F2B9A" w:rsidP="00B93B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Всего з</w:t>
      </w:r>
      <w:r w:rsidR="00B93BD0"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отчетный период в районе прове</w:t>
      </w:r>
      <w:r w:rsidR="00831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</w:t>
      </w:r>
      <w:r w:rsidR="00B93BD0"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текущий ремонт на 45 объектах дорожного хозяйства.</w:t>
      </w:r>
    </w:p>
    <w:p w:rsidR="000A7CDD" w:rsidRPr="001923DD" w:rsidRDefault="000A7CDD" w:rsidP="000A7C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многочисленным обращениям </w:t>
      </w:r>
      <w:r w:rsidR="00D10B8B"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жителей, вдоль тротуара за жилым домом № 6 р.п.</w:t>
      </w: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Киевский установлено д</w:t>
      </w:r>
      <w:r w:rsidRPr="000A7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ополнительное уличное освещение</w:t>
      </w: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Работы включили в себя прокладку кабеля, установку закладных конструкций по периметру пешеходной дорожки, установку 13 опор со светодиодными светильниками, проведение пусконаладочных работ и подключение нового оборудования к сети. Вечерние прогулки, путь от школы и детского сада до дома стали комфортнее и безопаснее. </w:t>
      </w:r>
    </w:p>
    <w:p w:rsidR="00B553EB" w:rsidRPr="001923DD" w:rsidRDefault="00B553EB" w:rsidP="00B553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Завершены работы по модернизации линии</w:t>
      </w:r>
      <w:r w:rsidR="00724B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электроснабжения на улице 1-й Д</w:t>
      </w: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истанции пути в рабочем поселке Киевский. Здесь специалисты заменили 7 деревянных опор электроснабжения на железобетонные конструкции, установили 10 стоек и проложили новые кабельные линии.  </w:t>
      </w:r>
      <w:r w:rsidRPr="001923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Устаревшую инфраструктуру заменили с целью снижения риска аварийных ситуаций и повышения надежности электроснабжения. </w:t>
      </w:r>
    </w:p>
    <w:p w:rsidR="00485C68" w:rsidRPr="001923DD" w:rsidRDefault="00831319" w:rsidP="001C2F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Обновлены о</w:t>
      </w:r>
      <w:r w:rsidR="00D10B8B" w:rsidRPr="001923DD">
        <w:rPr>
          <w:rFonts w:ascii="Times New Roman" w:eastAsia="Calibri" w:hAnsi="Times New Roman" w:cs="Times New Roman"/>
          <w:sz w:val="28"/>
          <w:szCs w:val="28"/>
        </w:rPr>
        <w:t>бщедомовые сети газораспределения в 7 многоквартирных домах</w:t>
      </w:r>
      <w:r w:rsidR="000A7CDD" w:rsidRPr="000A7CDD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D10B8B" w:rsidRPr="001923DD">
        <w:rPr>
          <w:rFonts w:ascii="Times New Roman" w:eastAsia="Calibri" w:hAnsi="Times New Roman" w:cs="Times New Roman"/>
          <w:sz w:val="28"/>
          <w:szCs w:val="28"/>
        </w:rPr>
        <w:t>.</w:t>
      </w:r>
      <w:r w:rsidR="000A7CDD" w:rsidRPr="000A7CDD">
        <w:rPr>
          <w:rFonts w:ascii="Times New Roman" w:eastAsia="Calibri" w:hAnsi="Times New Roman" w:cs="Times New Roman"/>
          <w:sz w:val="28"/>
          <w:szCs w:val="28"/>
        </w:rPr>
        <w:t>п</w:t>
      </w:r>
      <w:r w:rsidR="00D10B8B" w:rsidRPr="001923DD">
        <w:rPr>
          <w:rFonts w:ascii="Times New Roman" w:eastAsia="Calibri" w:hAnsi="Times New Roman" w:cs="Times New Roman"/>
          <w:sz w:val="28"/>
          <w:szCs w:val="28"/>
        </w:rPr>
        <w:t>.</w:t>
      </w:r>
      <w:r w:rsidR="000A7CDD" w:rsidRPr="000A7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A7CDD" w:rsidRPr="000A7CDD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10B8B" w:rsidRPr="001923D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A7628" w:rsidRPr="001923DD">
        <w:rPr>
          <w:rFonts w:ascii="Times New Roman" w:eastAsia="Calibri" w:hAnsi="Times New Roman" w:cs="Times New Roman"/>
          <w:sz w:val="28"/>
          <w:szCs w:val="28"/>
        </w:rPr>
        <w:t xml:space="preserve">№№ </w:t>
      </w:r>
      <w:r w:rsidR="00D10B8B" w:rsidRPr="001923DD">
        <w:rPr>
          <w:rFonts w:ascii="Times New Roman" w:eastAsia="Calibri" w:hAnsi="Times New Roman" w:cs="Times New Roman"/>
          <w:sz w:val="28"/>
          <w:szCs w:val="28"/>
        </w:rPr>
        <w:t xml:space="preserve">17, 18, 19, 20, 21, 22, 24). </w:t>
      </w:r>
      <w:r w:rsidR="000A7CDD" w:rsidRPr="000A7CDD">
        <w:rPr>
          <w:rFonts w:ascii="Times New Roman" w:eastAsia="Calibri" w:hAnsi="Times New Roman" w:cs="Times New Roman"/>
          <w:sz w:val="28"/>
          <w:szCs w:val="28"/>
        </w:rPr>
        <w:t xml:space="preserve">Работы провели по </w:t>
      </w:r>
      <w:r w:rsidR="00CA7628" w:rsidRPr="001923DD">
        <w:rPr>
          <w:rFonts w:ascii="Times New Roman" w:eastAsia="Calibri" w:hAnsi="Times New Roman" w:cs="Times New Roman"/>
          <w:sz w:val="28"/>
          <w:szCs w:val="28"/>
        </w:rPr>
        <w:t>программе капитального ремонта в несколько этапов.</w:t>
      </w:r>
      <w:r w:rsidR="00CA7628" w:rsidRPr="001923DD">
        <w:rPr>
          <w:rFonts w:ascii="Times New Roman" w:hAnsi="Times New Roman" w:cs="Times New Roman"/>
          <w:sz w:val="28"/>
          <w:szCs w:val="28"/>
        </w:rPr>
        <w:t xml:space="preserve"> </w:t>
      </w:r>
      <w:r w:rsidR="00CA7628" w:rsidRPr="001923DD">
        <w:rPr>
          <w:rFonts w:ascii="Times New Roman" w:eastAsia="Calibri" w:hAnsi="Times New Roman" w:cs="Times New Roman"/>
          <w:sz w:val="28"/>
          <w:szCs w:val="28"/>
        </w:rPr>
        <w:t xml:space="preserve">Сначала специалисты выполнили демонтаж и прокладку наружных сетей, затем заменили трубы внутри домов и квартир, после чего провели гидравлические испытания и подключили дома к газоснабжению. Отмечу, что в поселке Киевский осталось модернизировать </w:t>
      </w:r>
      <w:r w:rsidR="00485C68" w:rsidRPr="001923DD">
        <w:rPr>
          <w:rFonts w:ascii="Times New Roman" w:eastAsia="Calibri" w:hAnsi="Times New Roman" w:cs="Times New Roman"/>
          <w:sz w:val="28"/>
          <w:szCs w:val="28"/>
        </w:rPr>
        <w:t xml:space="preserve">сети в всего в двух </w:t>
      </w:r>
      <w:r w:rsidR="00CA7628" w:rsidRPr="001923DD">
        <w:rPr>
          <w:rFonts w:ascii="Times New Roman" w:eastAsia="Calibri" w:hAnsi="Times New Roman" w:cs="Times New Roman"/>
          <w:sz w:val="28"/>
          <w:szCs w:val="28"/>
        </w:rPr>
        <w:t>дома</w:t>
      </w:r>
      <w:r w:rsidR="00485C68" w:rsidRPr="001923DD">
        <w:rPr>
          <w:rFonts w:ascii="Times New Roman" w:eastAsia="Calibri" w:hAnsi="Times New Roman" w:cs="Times New Roman"/>
          <w:sz w:val="28"/>
          <w:szCs w:val="28"/>
        </w:rPr>
        <w:t>х</w:t>
      </w:r>
      <w:r w:rsidR="00CA7628" w:rsidRPr="001923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5C68" w:rsidRPr="001923D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CA7628" w:rsidRPr="001923DD">
        <w:rPr>
          <w:rFonts w:ascii="Times New Roman" w:eastAsia="Calibri" w:hAnsi="Times New Roman" w:cs="Times New Roman"/>
          <w:sz w:val="28"/>
          <w:szCs w:val="28"/>
        </w:rPr>
        <w:t>9 и 25</w:t>
      </w:r>
      <w:r w:rsidR="00485C68" w:rsidRPr="001923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1319" w:rsidRDefault="00831319" w:rsidP="008313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авершены работы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ремонту</w:t>
      </w:r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фасада многок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вартирного дома №</w:t>
      </w:r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иевский</w:t>
      </w:r>
      <w:proofErr w:type="spellEnd"/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Квалифицированные специалисты провели комплексную реконструкцию внешнего облика здания, обеспечив восстановление герметичности межпанельных швов. Также были модернизированы входные группы.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работам по обновлению фасадной части здания, выполнена гидроизоляция фундамента с целью защиты от негативного воздействия влаги. По всему периметру сооружения </w:t>
      </w:r>
      <w:proofErr w:type="gramStart"/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смонтирована</w:t>
      </w:r>
      <w:proofErr w:type="gramEnd"/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новая </w:t>
      </w:r>
      <w:proofErr w:type="spellStart"/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отмостка</w:t>
      </w:r>
      <w:proofErr w:type="spellEnd"/>
      <w:r w:rsidRPr="00831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319" w:rsidRDefault="00831319" w:rsidP="00831319">
      <w:pPr>
        <w:suppressAutoHyphens/>
        <w:spacing w:after="0"/>
        <w:ind w:firstLine="708"/>
        <w:jc w:val="both"/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Силам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правляющей компании ООО «ЖКХ </w:t>
      </w:r>
      <w:proofErr w:type="gramStart"/>
      <w:r w:rsidRPr="001923DD">
        <w:rPr>
          <w:rFonts w:ascii="Times New Roman" w:eastAsia="Times New Roman" w:hAnsi="Times New Roman" w:cs="Times New Roman"/>
          <w:sz w:val="28"/>
          <w:szCs w:val="28"/>
        </w:rPr>
        <w:t>Киевский</w:t>
      </w:r>
      <w:proofErr w:type="gramEnd"/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» выполнены работы по текущему ремонту 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подъездов в многоквартирных жилых домах. В порядок </w:t>
      </w:r>
      <w:proofErr w:type="gramStart"/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>приведены</w:t>
      </w:r>
      <w:proofErr w:type="gramEnd"/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831319">
        <w:rPr>
          <w:rFonts w:ascii="Times New Roman" w:eastAsia="SimSun" w:hAnsi="Times New Roman" w:cs="Times New Roman"/>
          <w:sz w:val="28"/>
          <w:szCs w:val="28"/>
          <w:lang w:eastAsia="ar-SA"/>
        </w:rPr>
        <w:t>26</w:t>
      </w:r>
      <w:r w:rsidRPr="001923D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подъездов в р.п. Киевский. 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 xml:space="preserve">Депутаты </w:t>
      </w:r>
      <w:r>
        <w:rPr>
          <w:rFonts w:ascii="Times New Roman" w:eastAsia="Times New Roman" w:hAnsi="Times New Roman" w:cs="Times New Roman"/>
          <w:sz w:val="28"/>
          <w:szCs w:val="28"/>
        </w:rPr>
        <w:t>на постоянной основе проводили мониторинг</w:t>
      </w:r>
      <w:r w:rsidRPr="001923DD">
        <w:rPr>
          <w:rFonts w:ascii="Times New Roman" w:eastAsia="Times New Roman" w:hAnsi="Times New Roman" w:cs="Times New Roman"/>
          <w:sz w:val="28"/>
          <w:szCs w:val="28"/>
        </w:rPr>
        <w:t>, чтобы все работы выполнялись в срок и качественно.</w:t>
      </w:r>
      <w:r w:rsidRPr="001923DD">
        <w:t xml:space="preserve"> </w:t>
      </w:r>
    </w:p>
    <w:p w:rsidR="006E0597" w:rsidRDefault="00831319" w:rsidP="006E05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созданию комфортной городской среды 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проведен комплекс мероприятий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рабочем поселке Киевский.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б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лагоустро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дворовые территории, которые не обновляли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 лет. 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адресный перечень благоустройства территории вошли следующие дворы домов №№ 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4, 5, 16, 22, 23, </w:t>
      </w:r>
      <w:r w:rsidR="001923DD" w:rsidRPr="001923DD">
        <w:rPr>
          <w:rFonts w:ascii="Times New Roman" w:eastAsia="Times New Roman" w:hAnsi="Times New Roman" w:cs="Times New Roman"/>
          <w:sz w:val="28"/>
          <w:szCs w:val="28"/>
          <w:lang w:eastAsia="ru-RU"/>
        </w:rPr>
        <w:t>23А, 23Б, 22А, 25А</w:t>
      </w:r>
      <w:r w:rsidR="006E0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319" w:rsidRPr="006E0597" w:rsidRDefault="00831319" w:rsidP="006E05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597">
        <w:rPr>
          <w:rFonts w:ascii="Times New Roman" w:hAnsi="Times New Roman" w:cs="Times New Roman"/>
          <w:sz w:val="28"/>
          <w:szCs w:val="28"/>
        </w:rPr>
        <w:t>В настоящее время на производственной базе ГБУ «</w:t>
      </w:r>
      <w:proofErr w:type="spellStart"/>
      <w:r w:rsidRPr="006E0597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6E0597">
        <w:rPr>
          <w:rFonts w:ascii="Times New Roman" w:hAnsi="Times New Roman" w:cs="Times New Roman"/>
          <w:sz w:val="28"/>
          <w:szCs w:val="28"/>
        </w:rPr>
        <w:t xml:space="preserve"> района Бекасово» в р.п. </w:t>
      </w:r>
      <w:proofErr w:type="gramStart"/>
      <w:r w:rsidRPr="006E0597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Pr="006E0597">
        <w:rPr>
          <w:rFonts w:ascii="Times New Roman" w:hAnsi="Times New Roman" w:cs="Times New Roman"/>
          <w:sz w:val="28"/>
          <w:szCs w:val="28"/>
        </w:rPr>
        <w:t xml:space="preserve"> ведутся работы по установке конструкций, предназначенных для хранения техники, оборудования и материалов. Ее расположение вблизи жилых массивов значительно сократит логистические маршруты, что повысит скорость и качество предоставления жилищно-коммунальных услуг. Вторая производственная база ГБУ «</w:t>
      </w:r>
      <w:proofErr w:type="spellStart"/>
      <w:r w:rsidRPr="006E0597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6E0597">
        <w:rPr>
          <w:rFonts w:ascii="Times New Roman" w:hAnsi="Times New Roman" w:cs="Times New Roman"/>
          <w:sz w:val="28"/>
          <w:szCs w:val="28"/>
        </w:rPr>
        <w:t xml:space="preserve"> района Бекасово» расположится в д. </w:t>
      </w:r>
      <w:proofErr w:type="spellStart"/>
      <w:r w:rsidRPr="006E0597">
        <w:rPr>
          <w:rFonts w:ascii="Times New Roman" w:hAnsi="Times New Roman" w:cs="Times New Roman"/>
          <w:sz w:val="28"/>
          <w:szCs w:val="28"/>
        </w:rPr>
        <w:t>Яковлевское</w:t>
      </w:r>
      <w:proofErr w:type="spellEnd"/>
      <w:r w:rsidRPr="006E0597">
        <w:rPr>
          <w:rFonts w:ascii="Times New Roman" w:hAnsi="Times New Roman" w:cs="Times New Roman"/>
          <w:sz w:val="28"/>
          <w:szCs w:val="28"/>
        </w:rPr>
        <w:t>.</w:t>
      </w:r>
    </w:p>
    <w:p w:rsidR="0048052D" w:rsidRPr="001923DD" w:rsidRDefault="00ED1921" w:rsidP="006E05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Все обращения и вопросы жителей, касающиеся благоустройства, санитарного содержания территории, электроснабжения, транспорта и зимней уборки, поступившие в ходе личных приемов и встреч за отчетный период, оперативно решались благодаря слаженной работе Совета депутатов района и заинтересованных организаций.</w:t>
      </w:r>
    </w:p>
    <w:p w:rsidR="00F71730" w:rsidRPr="001923DD" w:rsidRDefault="002B746C" w:rsidP="00ED1921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взаимодействии с организациями, общественными </w:t>
      </w:r>
      <w:r w:rsidR="00F71730" w:rsidRPr="001923D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бъединениями,</w:t>
      </w:r>
      <w:r w:rsidR="00F71730" w:rsidRPr="001923D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>органами государственной власти, органами местного самоуправления</w:t>
      </w:r>
    </w:p>
    <w:p w:rsidR="006E0597" w:rsidRDefault="00F71730" w:rsidP="006E0597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1B30" w:rsidRPr="001923DD">
        <w:rPr>
          <w:rFonts w:ascii="Times New Roman" w:eastAsia="Times New Roman" w:hAnsi="Times New Roman" w:cs="Times New Roman"/>
          <w:sz w:val="28"/>
          <w:szCs w:val="28"/>
        </w:rPr>
        <w:t xml:space="preserve">В отчетный период я </w:t>
      </w:r>
      <w:r w:rsidR="005327FD" w:rsidRPr="001923DD">
        <w:rPr>
          <w:rFonts w:ascii="Times New Roman" w:eastAsia="Times New Roman" w:hAnsi="Times New Roman" w:cs="Times New Roman"/>
          <w:sz w:val="28"/>
          <w:szCs w:val="28"/>
        </w:rPr>
        <w:t>принимал участие</w:t>
      </w:r>
      <w:r w:rsidR="006E05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0597" w:rsidRDefault="006E0597" w:rsidP="006E0597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261060" w:rsidRPr="001923DD">
        <w:rPr>
          <w:rFonts w:ascii="Times New Roman" w:eastAsia="Times New Roman" w:hAnsi="Times New Roman" w:cs="Times New Roman"/>
          <w:sz w:val="28"/>
          <w:szCs w:val="28"/>
        </w:rPr>
        <w:t>в работе комиссии, осуществляющей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№№ 12 и 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иевский</w:t>
      </w:r>
      <w:proofErr w:type="spellEnd"/>
      <w:r w:rsidR="00261060" w:rsidRPr="001923DD">
        <w:rPr>
          <w:rFonts w:ascii="Times New Roman" w:eastAsia="Times New Roman" w:hAnsi="Times New Roman" w:cs="Times New Roman"/>
          <w:sz w:val="28"/>
          <w:szCs w:val="28"/>
        </w:rPr>
        <w:t>, проведение которого обеспечива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261060" w:rsidRPr="001923DD">
        <w:rPr>
          <w:rFonts w:ascii="Times New Roman" w:eastAsia="Times New Roman" w:hAnsi="Times New Roman" w:cs="Times New Roman"/>
          <w:sz w:val="28"/>
          <w:szCs w:val="28"/>
        </w:rPr>
        <w:t xml:space="preserve"> Фонд капитального ремонта мног</w:t>
      </w:r>
      <w:r>
        <w:rPr>
          <w:rFonts w:ascii="Times New Roman" w:eastAsia="Times New Roman" w:hAnsi="Times New Roman" w:cs="Times New Roman"/>
          <w:sz w:val="28"/>
          <w:szCs w:val="28"/>
        </w:rPr>
        <w:t>оквартирных домов города Москвы;</w:t>
      </w:r>
    </w:p>
    <w:p w:rsidR="006E0597" w:rsidRDefault="006E0597" w:rsidP="006E0597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C90DCF" w:rsidRPr="001923DD">
        <w:rPr>
          <w:rFonts w:ascii="Times New Roman" w:eastAsia="Times New Roman" w:hAnsi="Times New Roman" w:cs="Times New Roman"/>
          <w:sz w:val="28"/>
          <w:szCs w:val="28"/>
        </w:rPr>
        <w:t>в еженедельных обходах территории района Бекасово с главой и сотрудниками Управы, которые дают ценную возможность услышать каждого жителя и оперативно решать возникающие вопросы.</w:t>
      </w:r>
    </w:p>
    <w:p w:rsidR="006E0597" w:rsidRDefault="006E0597" w:rsidP="006E0597">
      <w:pPr>
        <w:pStyle w:val="a4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597">
        <w:rPr>
          <w:rFonts w:ascii="Times New Roman" w:eastAsia="Times New Roman" w:hAnsi="Times New Roman" w:cs="Times New Roman"/>
          <w:sz w:val="28"/>
          <w:szCs w:val="28"/>
        </w:rPr>
        <w:t xml:space="preserve">Поскольку моя профессиональная деятельность связана с управляющей компанией ООО «ЖКХ </w:t>
      </w:r>
      <w:proofErr w:type="gramStart"/>
      <w:r w:rsidRPr="006E0597">
        <w:rPr>
          <w:rFonts w:ascii="Times New Roman" w:eastAsia="Times New Roman" w:hAnsi="Times New Roman" w:cs="Times New Roman"/>
          <w:sz w:val="28"/>
          <w:szCs w:val="28"/>
        </w:rPr>
        <w:t>Киевский</w:t>
      </w:r>
      <w:proofErr w:type="gramEnd"/>
      <w:r w:rsidRPr="006E0597">
        <w:rPr>
          <w:rFonts w:ascii="Times New Roman" w:eastAsia="Times New Roman" w:hAnsi="Times New Roman" w:cs="Times New Roman"/>
          <w:sz w:val="28"/>
          <w:szCs w:val="28"/>
        </w:rPr>
        <w:t>», считаю необходимым подчеркнуть, что вопросы, касающиеся благоустройства и надлежащего содержания территории района, представляют для меня первостепенную важность и находятся под моим постоянным контролем.</w:t>
      </w:r>
    </w:p>
    <w:p w:rsidR="006E0597" w:rsidRPr="001923DD" w:rsidRDefault="006E0597" w:rsidP="006E0597">
      <w:pPr>
        <w:pStyle w:val="a4"/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597">
        <w:rPr>
          <w:rFonts w:ascii="Times New Roman" w:eastAsia="Times New Roman" w:hAnsi="Times New Roman" w:cs="Times New Roman"/>
          <w:sz w:val="28"/>
          <w:szCs w:val="28"/>
        </w:rPr>
        <w:t>Все обращения, поступившие от жителей, были мною зарегистрированы и внимательно изучены. После тщательного анализа большей части этих обращений были приняты решения, направленные на удовлетворение потребностей жителей, и оказана необходимая помощь в рамках компетенции управляющей компании. В частности, были рассмотрены вопросы, касающиеся ремонта детских площадок, улучшения освещения дворовых территорий и организации вывоза крупногабаритного мусора. По результатам рассмотрения по каждому из вопросов приняты соответствующие решения и даны поручения ответственным службам.</w:t>
      </w:r>
    </w:p>
    <w:p w:rsidR="00A71B30" w:rsidRPr="001923DD" w:rsidRDefault="00A71B30" w:rsidP="0041289B">
      <w:pPr>
        <w:spacing w:before="120" w:after="120"/>
        <w:ind w:firstLine="4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3DD">
        <w:rPr>
          <w:rFonts w:ascii="Times New Roman" w:eastAsia="Times New Roman" w:hAnsi="Times New Roman" w:cs="Times New Roman"/>
          <w:sz w:val="28"/>
          <w:szCs w:val="28"/>
        </w:rPr>
        <w:t>Благодаря тесному партнерству Совета депутатов с заинтересованными сторонами, мы обеспечили оперативное реагирование на каждое обращение граждан.</w:t>
      </w:r>
    </w:p>
    <w:p w:rsidR="002B746C" w:rsidRPr="001923DD" w:rsidRDefault="008A747A" w:rsidP="001923DD">
      <w:pPr>
        <w:pStyle w:val="Default"/>
        <w:spacing w:before="120" w:after="120" w:line="276" w:lineRule="auto"/>
        <w:ind w:firstLine="567"/>
        <w:jc w:val="center"/>
        <w:rPr>
          <w:b/>
          <w:color w:val="auto"/>
          <w:sz w:val="28"/>
          <w:szCs w:val="28"/>
        </w:rPr>
      </w:pPr>
      <w:r w:rsidRPr="001923DD">
        <w:rPr>
          <w:b/>
          <w:color w:val="auto"/>
          <w:sz w:val="28"/>
          <w:szCs w:val="28"/>
        </w:rPr>
        <w:t>Иные формы депутатской деятельности</w:t>
      </w:r>
    </w:p>
    <w:p w:rsidR="000115CF" w:rsidRPr="001923DD" w:rsidRDefault="000115CF" w:rsidP="001923D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923DD">
        <w:rPr>
          <w:color w:val="auto"/>
          <w:sz w:val="28"/>
          <w:szCs w:val="28"/>
        </w:rPr>
        <w:t>В тесном сотрудничестве с жителями, депутатами и аппаратом Совета депутатов округа успешно реализованы следующие важные инициативы:</w:t>
      </w:r>
    </w:p>
    <w:p w:rsidR="000115CF" w:rsidRPr="001923DD" w:rsidRDefault="000115CF" w:rsidP="001923D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923DD">
        <w:rPr>
          <w:color w:val="auto"/>
          <w:sz w:val="28"/>
          <w:szCs w:val="28"/>
        </w:rPr>
        <w:t>Культурн</w:t>
      </w:r>
      <w:r w:rsidR="00F55D35">
        <w:rPr>
          <w:color w:val="auto"/>
          <w:sz w:val="28"/>
          <w:szCs w:val="28"/>
        </w:rPr>
        <w:t>ые и мемориальные мероприятия: п</w:t>
      </w:r>
      <w:r w:rsidRPr="001923DD">
        <w:rPr>
          <w:color w:val="auto"/>
          <w:sz w:val="28"/>
          <w:szCs w:val="28"/>
        </w:rPr>
        <w:t xml:space="preserve">роведены концерты, </w:t>
      </w:r>
      <w:proofErr w:type="spellStart"/>
      <w:r w:rsidRPr="001923DD">
        <w:rPr>
          <w:color w:val="auto"/>
          <w:sz w:val="28"/>
          <w:szCs w:val="28"/>
        </w:rPr>
        <w:t>патронатно</w:t>
      </w:r>
      <w:proofErr w:type="spellEnd"/>
      <w:r w:rsidRPr="001923DD">
        <w:rPr>
          <w:color w:val="auto"/>
          <w:sz w:val="28"/>
          <w:szCs w:val="28"/>
        </w:rPr>
        <w:t>-мемориальные акции, а также работы по благоустройству и приведению в порядок памятников, мемориалов и мест захоронения павших воинов.</w:t>
      </w:r>
    </w:p>
    <w:p w:rsidR="000115CF" w:rsidRPr="001923DD" w:rsidRDefault="000115CF" w:rsidP="001923D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923DD">
        <w:rPr>
          <w:color w:val="auto"/>
          <w:sz w:val="28"/>
          <w:szCs w:val="28"/>
        </w:rPr>
        <w:t>Поддержка детей</w:t>
      </w:r>
      <w:r w:rsidR="00F55D35">
        <w:rPr>
          <w:color w:val="auto"/>
          <w:sz w:val="28"/>
          <w:szCs w:val="28"/>
        </w:rPr>
        <w:t>: п</w:t>
      </w:r>
      <w:r w:rsidRPr="001923DD">
        <w:rPr>
          <w:color w:val="auto"/>
          <w:sz w:val="28"/>
          <w:szCs w:val="28"/>
        </w:rPr>
        <w:t>ринято участие в ежегодной благотворительной акции «Собер</w:t>
      </w:r>
      <w:r w:rsidR="006E0597">
        <w:rPr>
          <w:color w:val="auto"/>
          <w:sz w:val="28"/>
          <w:szCs w:val="28"/>
        </w:rPr>
        <w:t>ем</w:t>
      </w:r>
      <w:r w:rsidRPr="001923DD">
        <w:rPr>
          <w:color w:val="auto"/>
          <w:sz w:val="28"/>
          <w:szCs w:val="28"/>
        </w:rPr>
        <w:t xml:space="preserve"> ребенка в школу», помогая детям подготовиться к новому учебному году.</w:t>
      </w:r>
    </w:p>
    <w:p w:rsidR="000115CF" w:rsidRPr="001923DD" w:rsidRDefault="000115CF" w:rsidP="001923D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proofErr w:type="gramStart"/>
      <w:r w:rsidRPr="001923DD">
        <w:rPr>
          <w:color w:val="auto"/>
          <w:sz w:val="28"/>
          <w:szCs w:val="28"/>
        </w:rPr>
        <w:t xml:space="preserve">Помощь юным пациентам: </w:t>
      </w:r>
      <w:r w:rsidR="00F55D35" w:rsidRPr="001923DD">
        <w:rPr>
          <w:color w:val="auto"/>
          <w:sz w:val="28"/>
          <w:szCs w:val="28"/>
        </w:rPr>
        <w:t>в</w:t>
      </w:r>
      <w:r w:rsidRPr="001923DD">
        <w:rPr>
          <w:color w:val="auto"/>
          <w:sz w:val="28"/>
          <w:szCs w:val="28"/>
        </w:rPr>
        <w:t xml:space="preserve"> рамках акции «Коробка храбрости» совместно с коллегами-депутатами собраны подарки для детей, проходящих длительн</w:t>
      </w:r>
      <w:r w:rsidR="006E0597">
        <w:rPr>
          <w:color w:val="auto"/>
          <w:sz w:val="28"/>
          <w:szCs w:val="28"/>
        </w:rPr>
        <w:t>о</w:t>
      </w:r>
      <w:r w:rsidRPr="001923DD">
        <w:rPr>
          <w:color w:val="auto"/>
          <w:sz w:val="28"/>
          <w:szCs w:val="28"/>
        </w:rPr>
        <w:t xml:space="preserve">е и болезненные </w:t>
      </w:r>
      <w:r w:rsidR="006E0597">
        <w:rPr>
          <w:color w:val="auto"/>
          <w:sz w:val="28"/>
          <w:szCs w:val="28"/>
        </w:rPr>
        <w:t>лечение</w:t>
      </w:r>
      <w:r w:rsidRPr="001923DD">
        <w:rPr>
          <w:color w:val="auto"/>
          <w:sz w:val="28"/>
          <w:szCs w:val="28"/>
        </w:rPr>
        <w:t xml:space="preserve"> в столичных больницах.</w:t>
      </w:r>
      <w:proofErr w:type="gramEnd"/>
    </w:p>
    <w:p w:rsidR="000115CF" w:rsidRPr="001923DD" w:rsidRDefault="00F55D35" w:rsidP="001923D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Гуманитарная помощь: о</w:t>
      </w:r>
      <w:r w:rsidR="000115CF" w:rsidRPr="001923DD">
        <w:rPr>
          <w:color w:val="auto"/>
          <w:sz w:val="28"/>
          <w:szCs w:val="28"/>
        </w:rPr>
        <w:t>рганизован сбор и оказание гуманитарной помощи в зону СВО.</w:t>
      </w:r>
    </w:p>
    <w:p w:rsidR="00E745B8" w:rsidRPr="001923DD" w:rsidRDefault="00E745B8" w:rsidP="000115C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115CF" w:rsidRPr="001923DD" w:rsidRDefault="000115CF" w:rsidP="000115CF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923DD">
        <w:rPr>
          <w:color w:val="auto"/>
          <w:sz w:val="28"/>
          <w:szCs w:val="28"/>
        </w:rPr>
        <w:t>Искренне благодарю всех активных граждан нашего округа за проявленное неравнодушие и деятельное участие в жизни Бекасово. Особую признательность выражаю тем, кто обращался ко мне лично или в ходе дистанционных приемов, четко обозначая проблемы и предлагая конструктивные решения для создания комфортной среды проживания.</w:t>
      </w:r>
    </w:p>
    <w:p w:rsidR="000115CF" w:rsidRPr="001923DD" w:rsidRDefault="000115CF" w:rsidP="000115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923DD">
        <w:rPr>
          <w:color w:val="auto"/>
          <w:sz w:val="28"/>
          <w:szCs w:val="28"/>
        </w:rPr>
        <w:t>Ваши вопросы и пожелания – самое важное для меня. Я оперативно рассмотрю их и продолжу отстаивать ваши интересы, помогая воплощать ваши инициативы.</w:t>
      </w:r>
    </w:p>
    <w:p w:rsidR="000115CF" w:rsidRPr="001923DD" w:rsidRDefault="000115CF" w:rsidP="000115CF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1923DD">
        <w:rPr>
          <w:color w:val="auto"/>
          <w:sz w:val="28"/>
          <w:szCs w:val="28"/>
        </w:rPr>
        <w:t>Связаться со мной можно по телефону, через социальные сети или на личном приеме.</w:t>
      </w:r>
    </w:p>
    <w:p w:rsidR="000115CF" w:rsidRPr="001923DD" w:rsidRDefault="000115CF" w:rsidP="000115C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6E0597" w:rsidRDefault="004A72F5" w:rsidP="006E0597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bookmarkStart w:id="0" w:name="_GoBack"/>
      <w:bookmarkEnd w:id="0"/>
      <w:r w:rsidRPr="001923DD">
        <w:rPr>
          <w:b/>
          <w:iCs/>
          <w:color w:val="auto"/>
          <w:sz w:val="28"/>
          <w:szCs w:val="28"/>
        </w:rPr>
        <w:t>Депутат Совета депутатов</w:t>
      </w:r>
    </w:p>
    <w:p w:rsidR="006E0597" w:rsidRDefault="006E0597" w:rsidP="006E0597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внутригородского муниципального образования –</w:t>
      </w:r>
    </w:p>
    <w:p w:rsidR="006E0597" w:rsidRDefault="004A72F5" w:rsidP="006E0597">
      <w:pPr>
        <w:pStyle w:val="Default"/>
        <w:spacing w:line="240" w:lineRule="auto"/>
        <w:jc w:val="both"/>
        <w:rPr>
          <w:b/>
          <w:iCs/>
          <w:color w:val="auto"/>
          <w:sz w:val="28"/>
          <w:szCs w:val="28"/>
        </w:rPr>
      </w:pPr>
      <w:r w:rsidRPr="001923DD">
        <w:rPr>
          <w:b/>
          <w:iCs/>
          <w:color w:val="auto"/>
          <w:sz w:val="28"/>
          <w:szCs w:val="28"/>
        </w:rPr>
        <w:t>муниципального</w:t>
      </w:r>
      <w:r w:rsidR="006E0597">
        <w:rPr>
          <w:b/>
          <w:iCs/>
          <w:color w:val="auto"/>
          <w:sz w:val="28"/>
          <w:szCs w:val="28"/>
        </w:rPr>
        <w:t xml:space="preserve"> </w:t>
      </w:r>
      <w:r w:rsidRPr="001923DD">
        <w:rPr>
          <w:b/>
          <w:iCs/>
          <w:color w:val="auto"/>
          <w:sz w:val="28"/>
          <w:szCs w:val="28"/>
        </w:rPr>
        <w:t xml:space="preserve">округа </w:t>
      </w:r>
      <w:r w:rsidR="00E1644A" w:rsidRPr="001923DD">
        <w:rPr>
          <w:b/>
          <w:iCs/>
          <w:color w:val="auto"/>
          <w:sz w:val="28"/>
          <w:szCs w:val="28"/>
        </w:rPr>
        <w:t xml:space="preserve">Бекасово </w:t>
      </w:r>
    </w:p>
    <w:p w:rsidR="004A72F5" w:rsidRPr="00ED1921" w:rsidRDefault="00E1644A" w:rsidP="006E0597">
      <w:pPr>
        <w:pStyle w:val="Default"/>
        <w:spacing w:line="240" w:lineRule="auto"/>
        <w:jc w:val="both"/>
        <w:rPr>
          <w:color w:val="auto"/>
          <w:sz w:val="28"/>
          <w:szCs w:val="28"/>
        </w:rPr>
      </w:pPr>
      <w:r w:rsidRPr="001923DD">
        <w:rPr>
          <w:b/>
          <w:iCs/>
          <w:color w:val="auto"/>
          <w:sz w:val="28"/>
          <w:szCs w:val="28"/>
        </w:rPr>
        <w:t>в</w:t>
      </w:r>
      <w:r w:rsidR="004A72F5" w:rsidRPr="001923DD">
        <w:rPr>
          <w:b/>
          <w:iCs/>
          <w:color w:val="auto"/>
          <w:sz w:val="28"/>
          <w:szCs w:val="28"/>
        </w:rPr>
        <w:t xml:space="preserve"> городе Москве</w:t>
      </w:r>
      <w:r w:rsidR="004A72F5" w:rsidRPr="001923DD">
        <w:rPr>
          <w:b/>
          <w:i/>
          <w:color w:val="auto"/>
          <w:sz w:val="28"/>
          <w:szCs w:val="28"/>
        </w:rPr>
        <w:t xml:space="preserve">            </w:t>
      </w:r>
      <w:r w:rsidR="004A72F5" w:rsidRPr="001923DD">
        <w:rPr>
          <w:b/>
          <w:color w:val="auto"/>
          <w:sz w:val="28"/>
          <w:szCs w:val="28"/>
        </w:rPr>
        <w:t xml:space="preserve">  </w:t>
      </w:r>
      <w:r w:rsidR="00DE66D3" w:rsidRPr="00ED1921">
        <w:rPr>
          <w:b/>
          <w:color w:val="auto"/>
          <w:sz w:val="28"/>
          <w:szCs w:val="28"/>
        </w:rPr>
        <w:tab/>
      </w:r>
      <w:r w:rsidR="000115CF" w:rsidRPr="00ED1921">
        <w:rPr>
          <w:b/>
          <w:color w:val="auto"/>
          <w:sz w:val="28"/>
          <w:szCs w:val="28"/>
        </w:rPr>
        <w:t xml:space="preserve"> </w:t>
      </w:r>
      <w:r w:rsidR="00DE66D3" w:rsidRPr="00ED1921">
        <w:rPr>
          <w:b/>
          <w:color w:val="auto"/>
          <w:sz w:val="28"/>
          <w:szCs w:val="28"/>
        </w:rPr>
        <w:tab/>
        <w:t xml:space="preserve">            </w:t>
      </w:r>
      <w:r w:rsidR="00C90DCF">
        <w:rPr>
          <w:b/>
          <w:color w:val="auto"/>
          <w:sz w:val="28"/>
          <w:szCs w:val="28"/>
        </w:rPr>
        <w:t xml:space="preserve"> </w:t>
      </w:r>
      <w:r w:rsidR="006E0597">
        <w:rPr>
          <w:b/>
          <w:color w:val="auto"/>
          <w:sz w:val="28"/>
          <w:szCs w:val="28"/>
        </w:rPr>
        <w:t xml:space="preserve">                           </w:t>
      </w:r>
      <w:r w:rsidR="00C90DCF">
        <w:rPr>
          <w:b/>
          <w:color w:val="auto"/>
          <w:sz w:val="28"/>
          <w:szCs w:val="28"/>
        </w:rPr>
        <w:t xml:space="preserve"> </w:t>
      </w:r>
      <w:r w:rsidR="00F6227F" w:rsidRPr="00ED1921">
        <w:rPr>
          <w:b/>
          <w:color w:val="auto"/>
          <w:sz w:val="28"/>
          <w:szCs w:val="28"/>
        </w:rPr>
        <w:t xml:space="preserve"> </w:t>
      </w:r>
      <w:r w:rsidR="00C90DCF">
        <w:rPr>
          <w:b/>
          <w:color w:val="auto"/>
          <w:sz w:val="28"/>
          <w:szCs w:val="28"/>
        </w:rPr>
        <w:t xml:space="preserve">И.И. </w:t>
      </w:r>
      <w:proofErr w:type="spellStart"/>
      <w:r w:rsidR="00C90DCF">
        <w:rPr>
          <w:b/>
          <w:color w:val="auto"/>
          <w:sz w:val="28"/>
          <w:szCs w:val="28"/>
        </w:rPr>
        <w:t>Мечулаев</w:t>
      </w:r>
      <w:proofErr w:type="spellEnd"/>
    </w:p>
    <w:sectPr w:rsidR="004A72F5" w:rsidRPr="00ED1921" w:rsidSect="00B75DB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19" w:rsidRDefault="00831319" w:rsidP="00B75DB1">
      <w:pPr>
        <w:spacing w:after="0" w:line="240" w:lineRule="auto"/>
      </w:pPr>
      <w:r>
        <w:separator/>
      </w:r>
    </w:p>
  </w:endnote>
  <w:endnote w:type="continuationSeparator" w:id="0">
    <w:p w:rsidR="00831319" w:rsidRDefault="00831319" w:rsidP="00B7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19" w:rsidRDefault="00831319" w:rsidP="00B75DB1">
      <w:pPr>
        <w:spacing w:after="0" w:line="240" w:lineRule="auto"/>
      </w:pPr>
      <w:r>
        <w:separator/>
      </w:r>
    </w:p>
  </w:footnote>
  <w:footnote w:type="continuationSeparator" w:id="0">
    <w:p w:rsidR="00831319" w:rsidRDefault="00831319" w:rsidP="00B7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785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1319" w:rsidRPr="00B75DB1" w:rsidRDefault="0083131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5D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5D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5D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59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5D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1319" w:rsidRDefault="008313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3C03"/>
    <w:multiLevelType w:val="hybridMultilevel"/>
    <w:tmpl w:val="F086013C"/>
    <w:lvl w:ilvl="0" w:tplc="AE1C198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AD"/>
    <w:rsid w:val="00003D90"/>
    <w:rsid w:val="00010E5C"/>
    <w:rsid w:val="000115CF"/>
    <w:rsid w:val="00013EAE"/>
    <w:rsid w:val="00027A12"/>
    <w:rsid w:val="00036304"/>
    <w:rsid w:val="00073F3F"/>
    <w:rsid w:val="00087558"/>
    <w:rsid w:val="000A6645"/>
    <w:rsid w:val="000A7CDD"/>
    <w:rsid w:val="000B5A15"/>
    <w:rsid w:val="000C15A6"/>
    <w:rsid w:val="000C17E9"/>
    <w:rsid w:val="000C39C4"/>
    <w:rsid w:val="00161B20"/>
    <w:rsid w:val="0017074D"/>
    <w:rsid w:val="001923DD"/>
    <w:rsid w:val="001A219C"/>
    <w:rsid w:val="001A6E12"/>
    <w:rsid w:val="001B2790"/>
    <w:rsid w:val="001C2F78"/>
    <w:rsid w:val="001C6CF0"/>
    <w:rsid w:val="001D4820"/>
    <w:rsid w:val="001E3AE0"/>
    <w:rsid w:val="00217D51"/>
    <w:rsid w:val="00221BED"/>
    <w:rsid w:val="00230171"/>
    <w:rsid w:val="00231D5B"/>
    <w:rsid w:val="002519C1"/>
    <w:rsid w:val="00261060"/>
    <w:rsid w:val="00270FEC"/>
    <w:rsid w:val="002907C4"/>
    <w:rsid w:val="002B3B83"/>
    <w:rsid w:val="002B746C"/>
    <w:rsid w:val="002E3062"/>
    <w:rsid w:val="002E769B"/>
    <w:rsid w:val="002F77FC"/>
    <w:rsid w:val="00302FE8"/>
    <w:rsid w:val="00330E23"/>
    <w:rsid w:val="0034664C"/>
    <w:rsid w:val="003652AF"/>
    <w:rsid w:val="003932B6"/>
    <w:rsid w:val="00393A63"/>
    <w:rsid w:val="003C4EAD"/>
    <w:rsid w:val="003D1C2D"/>
    <w:rsid w:val="00400D84"/>
    <w:rsid w:val="00402CCB"/>
    <w:rsid w:val="00407BA4"/>
    <w:rsid w:val="0041289B"/>
    <w:rsid w:val="00426FD0"/>
    <w:rsid w:val="00444EBF"/>
    <w:rsid w:val="00446BFB"/>
    <w:rsid w:val="0048052D"/>
    <w:rsid w:val="00485C68"/>
    <w:rsid w:val="00496D12"/>
    <w:rsid w:val="004A72F5"/>
    <w:rsid w:val="004B569C"/>
    <w:rsid w:val="004B56CA"/>
    <w:rsid w:val="004C785B"/>
    <w:rsid w:val="004D5150"/>
    <w:rsid w:val="004E4227"/>
    <w:rsid w:val="004F4652"/>
    <w:rsid w:val="004F5CFA"/>
    <w:rsid w:val="005327FD"/>
    <w:rsid w:val="00580683"/>
    <w:rsid w:val="005C33F2"/>
    <w:rsid w:val="005E37D8"/>
    <w:rsid w:val="005F73AD"/>
    <w:rsid w:val="00632F84"/>
    <w:rsid w:val="0063707E"/>
    <w:rsid w:val="00640DA3"/>
    <w:rsid w:val="006A0E7B"/>
    <w:rsid w:val="006B609E"/>
    <w:rsid w:val="006D2787"/>
    <w:rsid w:val="006D7EC5"/>
    <w:rsid w:val="006E0597"/>
    <w:rsid w:val="006F2B9A"/>
    <w:rsid w:val="00712E92"/>
    <w:rsid w:val="00724B69"/>
    <w:rsid w:val="00726BAF"/>
    <w:rsid w:val="00753C16"/>
    <w:rsid w:val="00761EEB"/>
    <w:rsid w:val="007729A0"/>
    <w:rsid w:val="007811A7"/>
    <w:rsid w:val="007B3C46"/>
    <w:rsid w:val="007C72F2"/>
    <w:rsid w:val="008060C2"/>
    <w:rsid w:val="00825F87"/>
    <w:rsid w:val="008307DC"/>
    <w:rsid w:val="00831319"/>
    <w:rsid w:val="008407A3"/>
    <w:rsid w:val="00872ACB"/>
    <w:rsid w:val="008964E6"/>
    <w:rsid w:val="008A747A"/>
    <w:rsid w:val="008C52B7"/>
    <w:rsid w:val="008D0325"/>
    <w:rsid w:val="008E03CD"/>
    <w:rsid w:val="008E241C"/>
    <w:rsid w:val="008F1D7B"/>
    <w:rsid w:val="00905702"/>
    <w:rsid w:val="00912EDD"/>
    <w:rsid w:val="00927519"/>
    <w:rsid w:val="00931B58"/>
    <w:rsid w:val="00951A3C"/>
    <w:rsid w:val="009612FF"/>
    <w:rsid w:val="00966961"/>
    <w:rsid w:val="009847BB"/>
    <w:rsid w:val="009B7E7F"/>
    <w:rsid w:val="009C3FA0"/>
    <w:rsid w:val="009C57F1"/>
    <w:rsid w:val="009E6195"/>
    <w:rsid w:val="00A15487"/>
    <w:rsid w:val="00A27F3C"/>
    <w:rsid w:val="00A56908"/>
    <w:rsid w:val="00A66331"/>
    <w:rsid w:val="00A71B30"/>
    <w:rsid w:val="00A76129"/>
    <w:rsid w:val="00A776F5"/>
    <w:rsid w:val="00A861C6"/>
    <w:rsid w:val="00A95FD8"/>
    <w:rsid w:val="00AA7069"/>
    <w:rsid w:val="00AB2D20"/>
    <w:rsid w:val="00AB6B4A"/>
    <w:rsid w:val="00AC43AC"/>
    <w:rsid w:val="00AD2BE0"/>
    <w:rsid w:val="00AE284C"/>
    <w:rsid w:val="00AE3627"/>
    <w:rsid w:val="00AF09B8"/>
    <w:rsid w:val="00B12992"/>
    <w:rsid w:val="00B210BD"/>
    <w:rsid w:val="00B22767"/>
    <w:rsid w:val="00B27A65"/>
    <w:rsid w:val="00B553EB"/>
    <w:rsid w:val="00B62128"/>
    <w:rsid w:val="00B67C7F"/>
    <w:rsid w:val="00B71EAD"/>
    <w:rsid w:val="00B75DB1"/>
    <w:rsid w:val="00B93BD0"/>
    <w:rsid w:val="00BA2BCC"/>
    <w:rsid w:val="00BD547C"/>
    <w:rsid w:val="00BF5FA3"/>
    <w:rsid w:val="00C04930"/>
    <w:rsid w:val="00C20460"/>
    <w:rsid w:val="00C70CE3"/>
    <w:rsid w:val="00C71B62"/>
    <w:rsid w:val="00C90DCF"/>
    <w:rsid w:val="00CA684E"/>
    <w:rsid w:val="00CA6DA5"/>
    <w:rsid w:val="00CA7628"/>
    <w:rsid w:val="00CB4C65"/>
    <w:rsid w:val="00CB6CC0"/>
    <w:rsid w:val="00CC251E"/>
    <w:rsid w:val="00CD38E1"/>
    <w:rsid w:val="00CF2A13"/>
    <w:rsid w:val="00D00F7B"/>
    <w:rsid w:val="00D04202"/>
    <w:rsid w:val="00D10B8B"/>
    <w:rsid w:val="00D15D9D"/>
    <w:rsid w:val="00D32C72"/>
    <w:rsid w:val="00D3710A"/>
    <w:rsid w:val="00D50845"/>
    <w:rsid w:val="00D57B5F"/>
    <w:rsid w:val="00D67E50"/>
    <w:rsid w:val="00D86F5B"/>
    <w:rsid w:val="00D93DBD"/>
    <w:rsid w:val="00D93FE6"/>
    <w:rsid w:val="00DA417A"/>
    <w:rsid w:val="00DA57D6"/>
    <w:rsid w:val="00DB0452"/>
    <w:rsid w:val="00DC16FF"/>
    <w:rsid w:val="00DC4697"/>
    <w:rsid w:val="00DE1E75"/>
    <w:rsid w:val="00DE66D3"/>
    <w:rsid w:val="00DF180D"/>
    <w:rsid w:val="00DF3258"/>
    <w:rsid w:val="00E008D3"/>
    <w:rsid w:val="00E15146"/>
    <w:rsid w:val="00E1644A"/>
    <w:rsid w:val="00E21BAF"/>
    <w:rsid w:val="00E41D8B"/>
    <w:rsid w:val="00E745B8"/>
    <w:rsid w:val="00EA2169"/>
    <w:rsid w:val="00ED1921"/>
    <w:rsid w:val="00EF430E"/>
    <w:rsid w:val="00F023D4"/>
    <w:rsid w:val="00F1057A"/>
    <w:rsid w:val="00F3225F"/>
    <w:rsid w:val="00F33FC3"/>
    <w:rsid w:val="00F50B3B"/>
    <w:rsid w:val="00F55D35"/>
    <w:rsid w:val="00F6227F"/>
    <w:rsid w:val="00F70E6F"/>
    <w:rsid w:val="00F71730"/>
    <w:rsid w:val="00F91F41"/>
    <w:rsid w:val="00FA1A79"/>
    <w:rsid w:val="00FA7B51"/>
    <w:rsid w:val="00FA7E30"/>
    <w:rsid w:val="00FD657D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1B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DB1"/>
  </w:style>
  <w:style w:type="paragraph" w:styleId="a7">
    <w:name w:val="footer"/>
    <w:basedOn w:val="a"/>
    <w:link w:val="a8"/>
    <w:uiPriority w:val="99"/>
    <w:unhideWhenUsed/>
    <w:rsid w:val="00B7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3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3">
    <w:name w:val="Hyperlink"/>
    <w:rsid w:val="004A72F5"/>
    <w:rPr>
      <w:strike w:val="0"/>
      <w:dstrike w:val="0"/>
      <w:color w:val="337AB7"/>
      <w:u w:val="none"/>
    </w:rPr>
  </w:style>
  <w:style w:type="paragraph" w:customStyle="1" w:styleId="Default">
    <w:name w:val="Default"/>
    <w:rsid w:val="004A72F5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1B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DB1"/>
  </w:style>
  <w:style w:type="paragraph" w:styleId="a7">
    <w:name w:val="footer"/>
    <w:basedOn w:val="a"/>
    <w:link w:val="a8"/>
    <w:uiPriority w:val="99"/>
    <w:unhideWhenUsed/>
    <w:rsid w:val="00B7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6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4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0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24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981">
                              <w:marLeft w:val="-360"/>
                              <w:marRight w:val="-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5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7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6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70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2259">
                                  <w:blockQuote w:val="1"/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012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2022">
                  <w:blockQuote w:val="1"/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67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3DF8-4874-432A-AA2C-3E727839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6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Наталья Сидорова</cp:lastModifiedBy>
  <cp:revision>51</cp:revision>
  <dcterms:created xsi:type="dcterms:W3CDTF">2025-12-09T11:21:00Z</dcterms:created>
  <dcterms:modified xsi:type="dcterms:W3CDTF">2025-12-30T14:40:00Z</dcterms:modified>
</cp:coreProperties>
</file>